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B399" w14:textId="77777777" w:rsidR="00692FBA" w:rsidRPr="00E45CDF" w:rsidRDefault="00692FBA" w:rsidP="00692FBA">
      <w:pPr>
        <w:pBdr>
          <w:bottom w:val="single" w:sz="12" w:space="1" w:color="auto"/>
        </w:pBdr>
        <w:tabs>
          <w:tab w:val="left" w:pos="2880"/>
        </w:tabs>
        <w:jc w:val="center"/>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47FE5F3" w14:textId="77777777" w:rsidR="00692FBA" w:rsidRPr="00E45CDF" w:rsidRDefault="00692FBA" w:rsidP="00692FBA">
      <w:pPr>
        <w:pBdr>
          <w:bottom w:val="single" w:sz="12" w:space="1" w:color="auto"/>
        </w:pBdr>
        <w:tabs>
          <w:tab w:val="left" w:pos="2880"/>
        </w:tabs>
        <w:jc w:val="center"/>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9A56E4D" w14:textId="77777777" w:rsidR="00692FBA" w:rsidRDefault="00692FBA" w:rsidP="00692FBA">
      <w:pPr>
        <w:pBdr>
          <w:bottom w:val="single" w:sz="12" w:space="1" w:color="auto"/>
        </w:pBdr>
        <w:tabs>
          <w:tab w:val="left" w:pos="2880"/>
        </w:tabs>
        <w:jc w:val="center"/>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A853D57" w14:textId="77777777" w:rsidR="00A76767" w:rsidRPr="00E45CDF" w:rsidRDefault="00A76767" w:rsidP="00692FBA">
      <w:pPr>
        <w:pBdr>
          <w:bottom w:val="single" w:sz="12" w:space="1" w:color="auto"/>
        </w:pBdr>
        <w:tabs>
          <w:tab w:val="left" w:pos="2880"/>
        </w:tabs>
        <w:jc w:val="center"/>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48F0360" w14:textId="77777777" w:rsidR="00692FBA" w:rsidRPr="00E45CDF" w:rsidRDefault="00692FBA" w:rsidP="00692FBA">
      <w:pPr>
        <w:pBdr>
          <w:bottom w:val="single" w:sz="12" w:space="1" w:color="auto"/>
        </w:pBdr>
        <w:tabs>
          <w:tab w:val="left" w:pos="2880"/>
        </w:tabs>
        <w:jc w:val="center"/>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D8172BC" w14:textId="77777777" w:rsidR="00D023D6" w:rsidRDefault="00692FBA" w:rsidP="00D023D6">
      <w:pPr>
        <w:pBdr>
          <w:bottom w:val="single" w:sz="12" w:space="1" w:color="auto"/>
        </w:pBdr>
        <w:tabs>
          <w:tab w:val="left" w:pos="2880"/>
        </w:tabs>
        <w:jc w:val="right"/>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BEZPEČNOSTNÁ </w:t>
      </w:r>
    </w:p>
    <w:p w14:paraId="5A1B6FAF" w14:textId="77777777" w:rsidR="00D023D6" w:rsidRDefault="00692FBA" w:rsidP="00D023D6">
      <w:pPr>
        <w:pBdr>
          <w:bottom w:val="single" w:sz="12" w:space="1" w:color="auto"/>
        </w:pBdr>
        <w:tabs>
          <w:tab w:val="left" w:pos="2880"/>
        </w:tabs>
        <w:jc w:val="right"/>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SMERNICA </w:t>
      </w:r>
    </w:p>
    <w:p w14:paraId="69988129" w14:textId="77777777" w:rsidR="00692FBA" w:rsidRPr="00E45CDF" w:rsidRDefault="00692FBA" w:rsidP="00D023D6">
      <w:pPr>
        <w:pBdr>
          <w:bottom w:val="single" w:sz="12" w:space="1" w:color="auto"/>
        </w:pBdr>
        <w:tabs>
          <w:tab w:val="left" w:pos="2880"/>
        </w:tabs>
        <w:jc w:val="right"/>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GDPR </w:t>
      </w:r>
    </w:p>
    <w:p w14:paraId="1A9FF403" w14:textId="77777777" w:rsidR="00692FBA" w:rsidRPr="00E45CDF" w:rsidRDefault="00692FBA" w:rsidP="00D023D6">
      <w:pPr>
        <w:pBdr>
          <w:bottom w:val="single" w:sz="12" w:space="1" w:color="auto"/>
        </w:pBdr>
        <w:tabs>
          <w:tab w:val="left" w:pos="2880"/>
        </w:tabs>
        <w:jc w:val="right"/>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commentRangeStart w:id="0"/>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č</w:t>
      </w:r>
      <w:commentRangeEnd w:id="0"/>
      <w:r w:rsidRPr="00E45CDF">
        <w:rPr>
          <w:rStyle w:val="Odkaznakomentr"/>
          <w:rFonts w:ascii="Times New Roman" w:eastAsia="Times New Roman" w:hAnsi="Times New Roman" w:cs="Times New Roman"/>
          <w:lang w:eastAsia="sk-SK"/>
        </w:rPr>
        <w:commentReference w:id="0"/>
      </w:r>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00D023D6">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E45CDF">
        <w:rPr>
          <w:rFonts w:ascii="Times New Roman" w:hAnsi="Times New Roman" w:cs="Times New Roman"/>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0560E312" w14:textId="77777777" w:rsidR="00692FBA" w:rsidRPr="00E45CDF" w:rsidRDefault="00692FBA" w:rsidP="00692FBA">
      <w:pPr>
        <w:jc w:val="center"/>
        <w:rPr>
          <w:rFonts w:ascii="Times New Roman" w:hAnsi="Times New Roman" w:cs="Times New Roman"/>
          <w:b/>
          <w:i/>
          <w:sz w:val="26"/>
          <w:szCs w:val="26"/>
        </w:rPr>
      </w:pPr>
      <w:r w:rsidRPr="00E45CDF">
        <w:rPr>
          <w:rFonts w:ascii="Times New Roman" w:hAnsi="Times New Roman" w:cs="Times New Roman"/>
          <w:i/>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Podľa nariadenia Európskeho parlamentu a Rady (EÚ) 2016/679 z 27. apríla 2016 o ochrane fyzických osôb pri spracúvaní osobných údajov a o voľnom pohybe takýchto údajov, ktorým sa zrušuje smernica 95/46/ES (všeobecné nariadenie o ochrane údajov)</w:t>
      </w:r>
      <w:r w:rsidRPr="00E45CDF">
        <w:rPr>
          <w:rFonts w:ascii="Times New Roman" w:hAnsi="Times New Roman" w:cs="Times New Roman"/>
          <w:i/>
          <w:sz w:val="22"/>
          <w:szCs w:val="2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 </w:t>
      </w:r>
      <w:r w:rsidRPr="00E45CDF">
        <w:rPr>
          <w:rFonts w:ascii="Times New Roman" w:hAnsi="Times New Roman" w:cs="Times New Roman"/>
          <w:i/>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zákona  č. 18/2018 Z.z. o ochrane osobných údajov a o zmene a doplnení niektorých zákonov v znení neskorších predpisov</w:t>
      </w:r>
    </w:p>
    <w:p w14:paraId="70F3E40E" w14:textId="77777777" w:rsidR="00692FBA" w:rsidRPr="00E45CDF" w:rsidRDefault="00692FBA" w:rsidP="00692FBA">
      <w:pPr>
        <w:rPr>
          <w:rFonts w:ascii="Times New Roman" w:hAnsi="Times New Roman" w:cs="Times New Roman"/>
          <w:b/>
          <w:i/>
          <w:sz w:val="26"/>
          <w:szCs w:val="26"/>
        </w:rPr>
      </w:pPr>
    </w:p>
    <w:p w14:paraId="5780E7F8" w14:textId="77777777" w:rsidR="00692FBA" w:rsidRPr="00E45CDF" w:rsidRDefault="00692FBA" w:rsidP="00692FBA">
      <w:pPr>
        <w:rPr>
          <w:rFonts w:ascii="Times New Roman" w:hAnsi="Times New Roman" w:cs="Times New Roman"/>
          <w:b/>
          <w:i/>
          <w:sz w:val="26"/>
          <w:szCs w:val="26"/>
        </w:rPr>
      </w:pPr>
    </w:p>
    <w:p w14:paraId="074FEABE" w14:textId="77777777" w:rsidR="00692FBA" w:rsidRPr="00E45CDF" w:rsidRDefault="00692FBA" w:rsidP="00692FBA">
      <w:pPr>
        <w:rPr>
          <w:rFonts w:ascii="Times New Roman" w:hAnsi="Times New Roman" w:cs="Times New Roman"/>
          <w:b/>
          <w:i/>
          <w:sz w:val="26"/>
          <w:szCs w:val="26"/>
        </w:rPr>
      </w:pPr>
    </w:p>
    <w:p w14:paraId="1FED1FBE" w14:textId="77777777" w:rsidR="001D3712" w:rsidRPr="00E45CDF" w:rsidRDefault="001D3712" w:rsidP="001D3712">
      <w:pPr>
        <w:ind w:left="0" w:firstLine="0"/>
        <w:rPr>
          <w:rFonts w:ascii="Times New Roman" w:hAnsi="Times New Roman" w:cs="Times New Roman"/>
          <w:b/>
          <w:i/>
          <w:sz w:val="26"/>
          <w:szCs w:val="26"/>
        </w:rPr>
      </w:pPr>
    </w:p>
    <w:p w14:paraId="66E76FA6" w14:textId="77777777" w:rsidR="001D3712" w:rsidRPr="00E45CDF" w:rsidRDefault="001D3712" w:rsidP="001D3712">
      <w:pPr>
        <w:rPr>
          <w:rFonts w:ascii="Times New Roman" w:hAnsi="Times New Roman" w:cs="Times New Roman"/>
          <w:i/>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bl>
      <w:tblPr>
        <w:tblpPr w:leftFromText="141" w:rightFromText="141" w:vertAnchor="text" w:horzAnchor="margin" w:tblpY="4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36"/>
        <w:gridCol w:w="1685"/>
        <w:gridCol w:w="1451"/>
        <w:gridCol w:w="1856"/>
        <w:gridCol w:w="1654"/>
      </w:tblGrid>
      <w:tr w:rsidR="001D3712" w:rsidRPr="00E45CDF" w14:paraId="0BE96C29" w14:textId="77777777" w:rsidTr="00A76767">
        <w:tc>
          <w:tcPr>
            <w:tcW w:w="9056" w:type="dxa"/>
            <w:gridSpan w:val="5"/>
          </w:tcPr>
          <w:p w14:paraId="57B312E9"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Smernica č.: </w:t>
            </w:r>
          </w:p>
        </w:tc>
      </w:tr>
      <w:tr w:rsidR="001D3712" w:rsidRPr="00E45CDF" w14:paraId="0C742CD5" w14:textId="77777777" w:rsidTr="00A76767">
        <w:tc>
          <w:tcPr>
            <w:tcW w:w="1719" w:type="dxa"/>
          </w:tcPr>
          <w:p w14:paraId="14E70982"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Účinná od:</w:t>
            </w:r>
          </w:p>
        </w:tc>
        <w:tc>
          <w:tcPr>
            <w:tcW w:w="2884" w:type="dxa"/>
          </w:tcPr>
          <w:p w14:paraId="7E6484EF"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2799" w:type="dxa"/>
            <w:gridSpan w:val="2"/>
          </w:tcPr>
          <w:p w14:paraId="714CB451"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Verzia č.</w:t>
            </w:r>
          </w:p>
        </w:tc>
        <w:tc>
          <w:tcPr>
            <w:tcW w:w="1654" w:type="dxa"/>
          </w:tcPr>
          <w:p w14:paraId="26AE6C0E"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tc>
      </w:tr>
      <w:tr w:rsidR="001D3712" w:rsidRPr="00E45CDF" w14:paraId="5E482108" w14:textId="77777777" w:rsidTr="00A76767">
        <w:tc>
          <w:tcPr>
            <w:tcW w:w="1719" w:type="dxa"/>
          </w:tcPr>
          <w:p w14:paraId="5FE88F64"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Počet strán:</w:t>
            </w:r>
          </w:p>
        </w:tc>
        <w:tc>
          <w:tcPr>
            <w:tcW w:w="2884" w:type="dxa"/>
          </w:tcPr>
          <w:p w14:paraId="77D1C904"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2799" w:type="dxa"/>
            <w:gridSpan w:val="2"/>
          </w:tcPr>
          <w:p w14:paraId="4619888D"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Posledná aktualizácia:</w:t>
            </w:r>
          </w:p>
        </w:tc>
        <w:tc>
          <w:tcPr>
            <w:tcW w:w="1654" w:type="dxa"/>
          </w:tcPr>
          <w:p w14:paraId="5C986ADA"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r w:rsidR="001D3712" w:rsidRPr="00E45CDF" w14:paraId="4D9A9929" w14:textId="77777777" w:rsidTr="00A76767">
        <w:tc>
          <w:tcPr>
            <w:tcW w:w="1719" w:type="dxa"/>
          </w:tcPr>
          <w:p w14:paraId="10282912"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Vypracoval:</w:t>
            </w:r>
          </w:p>
        </w:tc>
        <w:tc>
          <w:tcPr>
            <w:tcW w:w="7337" w:type="dxa"/>
            <w:gridSpan w:val="4"/>
          </w:tcPr>
          <w:p w14:paraId="6FBC3FFF" w14:textId="77777777" w:rsidR="001D3712" w:rsidRDefault="001D3712" w:rsidP="00A76767">
            <w:pPr>
              <w:ind w:left="0" w:firstLine="0"/>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MG Business Services s.r.o. </w:t>
            </w:r>
          </w:p>
          <w:p w14:paraId="23F01D23" w14:textId="77777777" w:rsidR="001D3712" w:rsidRPr="00E45CDF" w:rsidRDefault="001D3712" w:rsidP="00A76767">
            <w:pPr>
              <w:ind w:left="0" w:firstLine="0"/>
              <w:jc w:val="left"/>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b/>
                <w:i/>
                <w:noProof/>
                <w:sz w:val="26"/>
                <w:szCs w:val="26"/>
                <w:lang w:val="cs-CZ" w:eastAsia="cs-CZ"/>
              </w:rPr>
              <w:drawing>
                <wp:inline distT="0" distB="0" distL="0" distR="0" wp14:anchorId="4F31DFD3" wp14:editId="47648A2D">
                  <wp:extent cx="2907017" cy="934696"/>
                  <wp:effectExtent l="0" t="0" r="1905"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562" cy="948697"/>
                          </a:xfrm>
                          <a:prstGeom prst="rect">
                            <a:avLst/>
                          </a:prstGeom>
                        </pic:spPr>
                      </pic:pic>
                    </a:graphicData>
                  </a:graphic>
                </wp:inline>
              </w:drawing>
            </w:r>
          </w:p>
        </w:tc>
      </w:tr>
      <w:tr w:rsidR="001D3712" w:rsidRPr="00E45CDF" w14:paraId="73EE87F1" w14:textId="77777777" w:rsidTr="00A76767">
        <w:tc>
          <w:tcPr>
            <w:tcW w:w="1719" w:type="dxa"/>
          </w:tcPr>
          <w:p w14:paraId="3EF2A4BE"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Schválil: </w:t>
            </w:r>
          </w:p>
        </w:tc>
        <w:tc>
          <w:tcPr>
            <w:tcW w:w="4829" w:type="dxa"/>
            <w:gridSpan w:val="2"/>
          </w:tcPr>
          <w:p w14:paraId="7DA6E79C"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854" w:type="dxa"/>
          </w:tcPr>
          <w:p w14:paraId="07103CAB"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45CDF">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Dňa: </w:t>
            </w:r>
          </w:p>
        </w:tc>
        <w:tc>
          <w:tcPr>
            <w:tcW w:w="1654" w:type="dxa"/>
          </w:tcPr>
          <w:p w14:paraId="14F41C4E" w14:textId="77777777" w:rsidR="001D3712" w:rsidRPr="00E45CDF" w:rsidRDefault="001D3712" w:rsidP="00A76767">
            <w:pPr>
              <w:rPr>
                <w:rFonts w:ascii="Times New Roman" w:hAnsi="Times New Roman" w:cs="Times New Roman"/>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bl>
    <w:p w14:paraId="20E21DD1" w14:textId="77777777" w:rsidR="001D3712" w:rsidRPr="00E45CDF" w:rsidRDefault="001D3712" w:rsidP="001D3712">
      <w:pPr>
        <w:rPr>
          <w:rFonts w:ascii="Times New Roman" w:hAnsi="Times New Roman" w:cs="Times New Roman"/>
          <w:b/>
          <w:i/>
          <w:sz w:val="26"/>
          <w:szCs w:val="26"/>
        </w:rPr>
      </w:pPr>
    </w:p>
    <w:p w14:paraId="1D9E98BE" w14:textId="77777777" w:rsidR="001D3712" w:rsidRPr="00E45CDF" w:rsidRDefault="001D3712" w:rsidP="001D3712">
      <w:pPr>
        <w:jc w:val="center"/>
        <w:rPr>
          <w:rFonts w:ascii="Times New Roman" w:hAnsi="Times New Roman" w:cs="Times New Roman"/>
          <w:b/>
          <w:i/>
          <w:sz w:val="26"/>
          <w:szCs w:val="26"/>
        </w:rPr>
      </w:pPr>
    </w:p>
    <w:p w14:paraId="6856853E" w14:textId="77777777" w:rsidR="001D3712" w:rsidRPr="00E45CDF" w:rsidRDefault="001D3712" w:rsidP="001D3712">
      <w:pPr>
        <w:rPr>
          <w:rFonts w:ascii="Times New Roman" w:hAnsi="Times New Roman" w:cs="Times New Roman"/>
          <w:b/>
          <w:i/>
          <w:sz w:val="26"/>
          <w:szCs w:val="26"/>
        </w:rPr>
      </w:pPr>
    </w:p>
    <w:p w14:paraId="5A427BA8" w14:textId="77777777" w:rsidR="00692FBA" w:rsidRPr="00E45CDF" w:rsidRDefault="00692FBA" w:rsidP="00692FBA">
      <w:pPr>
        <w:rPr>
          <w:rFonts w:ascii="Times New Roman" w:hAnsi="Times New Roman" w:cs="Times New Roman"/>
          <w:b/>
          <w:i/>
          <w:sz w:val="26"/>
          <w:szCs w:val="26"/>
        </w:rPr>
      </w:pPr>
    </w:p>
    <w:p w14:paraId="438EB798" w14:textId="77777777" w:rsidR="00692FBA" w:rsidRPr="00E45CDF" w:rsidRDefault="00692FBA" w:rsidP="00692FBA">
      <w:pPr>
        <w:rPr>
          <w:rFonts w:ascii="Times New Roman" w:hAnsi="Times New Roman" w:cs="Times New Roman"/>
          <w:b/>
          <w:i/>
          <w:sz w:val="26"/>
          <w:szCs w:val="26"/>
        </w:rPr>
      </w:pPr>
    </w:p>
    <w:p w14:paraId="55261AB5" w14:textId="77777777" w:rsidR="00692FBA" w:rsidRPr="00E45CDF" w:rsidRDefault="00692FBA" w:rsidP="00692FBA">
      <w:pPr>
        <w:rPr>
          <w:rFonts w:ascii="Times New Roman" w:hAnsi="Times New Roman" w:cs="Times New Roman"/>
          <w:i/>
          <w:sz w:val="26"/>
          <w:szCs w:val="2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1DB7F73" w14:textId="77777777" w:rsidR="00692FBA" w:rsidRPr="00E45CDF" w:rsidRDefault="00692FBA" w:rsidP="00692FBA">
      <w:pPr>
        <w:rPr>
          <w:rFonts w:ascii="Times New Roman" w:hAnsi="Times New Roman" w:cs="Times New Roman"/>
          <w:b/>
          <w:i/>
          <w:sz w:val="26"/>
          <w:szCs w:val="26"/>
        </w:rPr>
      </w:pPr>
    </w:p>
    <w:p w14:paraId="4CB5359E" w14:textId="77777777" w:rsidR="00692FBA" w:rsidRPr="00E45CDF" w:rsidRDefault="00692FBA" w:rsidP="00692FBA">
      <w:pPr>
        <w:rPr>
          <w:rFonts w:ascii="Times New Roman" w:hAnsi="Times New Roman" w:cs="Times New Roman"/>
          <w:b/>
          <w:i/>
          <w:sz w:val="26"/>
          <w:szCs w:val="26"/>
        </w:rPr>
      </w:pPr>
    </w:p>
    <w:p w14:paraId="5ED6DC3E" w14:textId="77777777" w:rsidR="00692FBA" w:rsidRPr="00E45CDF" w:rsidRDefault="00692FBA" w:rsidP="00692FBA">
      <w:pPr>
        <w:rPr>
          <w:rFonts w:ascii="Times New Roman" w:hAnsi="Times New Roman" w:cs="Times New Roman"/>
          <w:b/>
          <w:i/>
          <w:sz w:val="26"/>
          <w:szCs w:val="26"/>
        </w:rPr>
      </w:pPr>
    </w:p>
    <w:p w14:paraId="73CC1B4D" w14:textId="77777777" w:rsidR="00F03EA2" w:rsidRPr="00F03EA2" w:rsidRDefault="00F03EA2" w:rsidP="00F03EA2">
      <w:pPr>
        <w:pBdr>
          <w:top w:val="double" w:sz="4" w:space="1" w:color="auto"/>
          <w:left w:val="double" w:sz="4" w:space="4" w:color="auto"/>
          <w:bottom w:val="double" w:sz="4" w:space="1" w:color="auto"/>
          <w:right w:val="double" w:sz="4" w:space="4" w:color="auto"/>
        </w:pBdr>
        <w:contextualSpacing/>
        <w:rPr>
          <w:rFonts w:ascii="Times New Roman" w:hAnsi="Times New Roman" w:cs="Times New Roman"/>
          <w:b/>
          <w:i/>
          <w:sz w:val="26"/>
          <w:szCs w:val="26"/>
        </w:rPr>
      </w:pPr>
      <w:r w:rsidRPr="009E320F">
        <w:rPr>
          <w:rFonts w:ascii="Times New Roman" w:hAnsi="Times New Roman" w:cs="Times New Roman"/>
          <w:i/>
          <w:color w:val="000000"/>
          <w:sz w:val="20"/>
          <w:szCs w:val="20"/>
        </w:rPr>
        <w:t>Táto smernica je duševným majetkom spoločnosti. Zamestnanci, ktorí ju pri svojej činnosti používajú, zodpovedajú za to, že nebude odovzdaná mimo spoločnosť. Nesmie sa kopírovať, ani iným spôsobom rozmnožovať. Porušenie týchto zásad sa považuje za hrubé porušenie pracovnej disciplíny.</w:t>
      </w:r>
    </w:p>
    <w:p w14:paraId="78403E93" w14:textId="77777777" w:rsidR="00170E62" w:rsidRPr="009205B5" w:rsidRDefault="00170E62">
      <w:pPr>
        <w:rPr>
          <w:rFonts w:ascii="Times New Roman" w:hAnsi="Times New Roman" w:cs="Times New Roman"/>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dt>
      <w:sdtPr>
        <w:rPr>
          <w:rFonts w:asciiTheme="minorHAnsi" w:eastAsiaTheme="minorHAnsi" w:hAnsiTheme="minorHAnsi" w:cstheme="minorBidi"/>
          <w:b w:val="0"/>
          <w:bCs w:val="0"/>
          <w:color w:val="auto"/>
          <w:sz w:val="24"/>
          <w:szCs w:val="24"/>
          <w:lang w:eastAsia="en-US"/>
        </w:rPr>
        <w:id w:val="-778335838"/>
        <w:docPartObj>
          <w:docPartGallery w:val="Table of Contents"/>
          <w:docPartUnique/>
        </w:docPartObj>
      </w:sdtPr>
      <w:sdtEndPr>
        <w:rPr>
          <w:noProof/>
        </w:rPr>
      </w:sdtEndPr>
      <w:sdtContent>
        <w:p w14:paraId="53AD72EE" w14:textId="77777777" w:rsidR="00D023D6" w:rsidRPr="00A13EDA" w:rsidRDefault="00D023D6">
          <w:pPr>
            <w:pStyle w:val="Hlavikaobsahu"/>
            <w:rPr>
              <w:rFonts w:ascii="Times New Roman" w:hAnsi="Times New Roman"/>
              <w:b w:val="0"/>
              <w:i/>
              <w:color w:val="767171" w:themeColor="background2" w:themeShade="80"/>
              <w:sz w:val="20"/>
            </w:rPr>
          </w:pPr>
          <w:r w:rsidRPr="00A13EDA">
            <w:rPr>
              <w:rFonts w:ascii="Times New Roman" w:hAnsi="Times New Roman"/>
              <w:b w:val="0"/>
              <w:i/>
              <w:color w:val="767171" w:themeColor="background2" w:themeShade="80"/>
              <w:sz w:val="20"/>
            </w:rPr>
            <w:t>Obsah</w:t>
          </w:r>
        </w:p>
        <w:p w14:paraId="401EF318" w14:textId="77777777" w:rsidR="00A13EDA" w:rsidRPr="00A13EDA" w:rsidRDefault="00D023D6" w:rsidP="00A13EDA">
          <w:pPr>
            <w:pStyle w:val="Obsah1"/>
            <w:rPr>
              <w:rFonts w:ascii="Times New Roman" w:eastAsiaTheme="minorEastAsia" w:hAnsi="Times New Roman" w:cs="Times New Roman (Základný text"/>
              <w:noProof/>
              <w:color w:val="767171" w:themeColor="background2" w:themeShade="80"/>
              <w:sz w:val="24"/>
              <w:szCs w:val="24"/>
              <w:lang w:eastAsia="sk-SK"/>
            </w:rPr>
          </w:pPr>
          <w:r w:rsidRPr="00A13EDA">
            <w:rPr>
              <w:rFonts w:ascii="Times New Roman" w:hAnsi="Times New Roman"/>
              <w:i/>
              <w:color w:val="767171" w:themeColor="background2" w:themeShade="80"/>
            </w:rPr>
            <w:fldChar w:fldCharType="begin"/>
          </w:r>
          <w:r w:rsidRPr="00A13EDA">
            <w:rPr>
              <w:rFonts w:ascii="Times New Roman" w:hAnsi="Times New Roman"/>
              <w:i/>
              <w:color w:val="767171" w:themeColor="background2" w:themeShade="80"/>
            </w:rPr>
            <w:instrText>TOC \o "1-3" \h \z \u</w:instrText>
          </w:r>
          <w:r w:rsidRPr="00A13EDA">
            <w:rPr>
              <w:rFonts w:ascii="Times New Roman" w:hAnsi="Times New Roman"/>
              <w:i/>
              <w:color w:val="767171" w:themeColor="background2" w:themeShade="80"/>
            </w:rPr>
            <w:fldChar w:fldCharType="separate"/>
          </w:r>
          <w:hyperlink w:anchor="_Toc526961831" w:history="1">
            <w:r w:rsidR="00A13EDA" w:rsidRPr="00A13EDA">
              <w:rPr>
                <w:rStyle w:val="Hypertextovprepojenie"/>
                <w:rFonts w:ascii="Times New Roman" w:hAnsi="Times New Roman" w:cs="Times New Roman (Základný text"/>
                <w:noProof/>
                <w:color w:val="767171" w:themeColor="background2" w:themeShade="80"/>
              </w:rPr>
              <w:t>Použité pojmy a skratky:</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_Toc526961831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- 3 -</w:t>
            </w:r>
            <w:r w:rsidR="00A13EDA" w:rsidRPr="00A13EDA">
              <w:rPr>
                <w:rFonts w:ascii="Times New Roman" w:hAnsi="Times New Roman" w:cs="Times New Roman (Základný text"/>
                <w:noProof/>
                <w:webHidden/>
                <w:color w:val="767171" w:themeColor="background2" w:themeShade="80"/>
              </w:rPr>
              <w:fldChar w:fldCharType="end"/>
            </w:r>
          </w:hyperlink>
        </w:p>
        <w:p w14:paraId="7E60C95D"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2" w:history="1">
            <w:r w:rsidR="00A13EDA" w:rsidRPr="00A13EDA">
              <w:rPr>
                <w:rStyle w:val="Hypertextovprepojenie"/>
                <w:rFonts w:ascii="Times New Roman" w:hAnsi="Times New Roman" w:cs="Times New Roman (Základný text"/>
                <w:noProof/>
                <w:color w:val="767171" w:themeColor="background2" w:themeShade="80"/>
              </w:rPr>
              <w:t>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IDENTIFIKÁCIA PREVÁDZKOVATEĽA IS:</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_Toc526961832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- 5 -</w:t>
            </w:r>
            <w:r w:rsidR="00A13EDA" w:rsidRPr="00A13EDA">
              <w:rPr>
                <w:rFonts w:ascii="Times New Roman" w:hAnsi="Times New Roman" w:cs="Times New Roman (Základný text"/>
                <w:noProof/>
                <w:webHidden/>
                <w:color w:val="767171" w:themeColor="background2" w:themeShade="80"/>
              </w:rPr>
              <w:fldChar w:fldCharType="end"/>
            </w:r>
          </w:hyperlink>
        </w:p>
        <w:p w14:paraId="6219F955"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3" w:history="1">
            <w:r w:rsidR="00A13EDA" w:rsidRPr="00A13EDA">
              <w:rPr>
                <w:rStyle w:val="Hypertextovprepojenie"/>
                <w:rFonts w:ascii="Times New Roman" w:hAnsi="Times New Roman" w:cs="Times New Roman (Základný text"/>
                <w:noProof/>
                <w:color w:val="767171" w:themeColor="background2" w:themeShade="80"/>
              </w:rPr>
              <w:t>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ÚVOD</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_Toc526961833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- 6 -</w:t>
            </w:r>
            <w:r w:rsidR="00A13EDA" w:rsidRPr="00A13EDA">
              <w:rPr>
                <w:rFonts w:ascii="Times New Roman" w:hAnsi="Times New Roman" w:cs="Times New Roman (Základný text"/>
                <w:noProof/>
                <w:webHidden/>
                <w:color w:val="767171" w:themeColor="background2" w:themeShade="80"/>
              </w:rPr>
              <w:fldChar w:fldCharType="end"/>
            </w:r>
          </w:hyperlink>
        </w:p>
        <w:p w14:paraId="197F1829"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4" w:history="1">
            <w:r w:rsidR="00A13EDA" w:rsidRPr="00A13EDA">
              <w:rPr>
                <w:rStyle w:val="Hypertextovprepojenie"/>
                <w:rFonts w:ascii="Times New Roman" w:hAnsi="Times New Roman" w:cs="Times New Roman (Základný text"/>
                <w:noProof/>
                <w:color w:val="767171" w:themeColor="background2" w:themeShade="80"/>
              </w:rPr>
              <w:t>III.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ZÁKLADNÉ POJMY</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_Toc526961834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- 7 -</w:t>
            </w:r>
            <w:r w:rsidR="00A13EDA" w:rsidRPr="00A13EDA">
              <w:rPr>
                <w:rFonts w:ascii="Times New Roman" w:hAnsi="Times New Roman" w:cs="Times New Roman (Základný text"/>
                <w:noProof/>
                <w:webHidden/>
                <w:color w:val="767171" w:themeColor="background2" w:themeShade="80"/>
              </w:rPr>
              <w:fldChar w:fldCharType="end"/>
            </w:r>
          </w:hyperlink>
        </w:p>
        <w:p w14:paraId="3BCE8E0C"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5" w:history="1">
            <w:r w:rsidR="00A13EDA" w:rsidRPr="00A13EDA">
              <w:rPr>
                <w:rStyle w:val="Hypertextovprepojenie"/>
                <w:rFonts w:ascii="Times New Roman" w:hAnsi="Times New Roman" w:cs="Times New Roman (Základný text"/>
                <w:noProof/>
                <w:color w:val="767171" w:themeColor="background2" w:themeShade="80"/>
              </w:rPr>
              <w:t>IV.</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ZÁKLADNÉ CIELE A ZÁSADY SPRACÚVANIA OSOBNÝCH ÚDAJOV</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_Toc526961835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- 8 -</w:t>
            </w:r>
            <w:r w:rsidR="00A13EDA" w:rsidRPr="00A13EDA">
              <w:rPr>
                <w:rFonts w:ascii="Times New Roman" w:hAnsi="Times New Roman" w:cs="Times New Roman (Základný text"/>
                <w:noProof/>
                <w:webHidden/>
                <w:color w:val="767171" w:themeColor="background2" w:themeShade="80"/>
              </w:rPr>
              <w:fldChar w:fldCharType="end"/>
            </w:r>
          </w:hyperlink>
        </w:p>
        <w:p w14:paraId="7E2C4230"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6" w:history="1">
            <w:r w:rsidR="00A13EDA" w:rsidRPr="00A13EDA">
              <w:rPr>
                <w:rStyle w:val="Hypertextovprepojenie"/>
                <w:rFonts w:ascii="Times New Roman" w:hAnsi="Times New Roman" w:cs="Times New Roman (Základný text"/>
                <w:noProof/>
                <w:color w:val="767171" w:themeColor="background2" w:themeShade="80"/>
              </w:rPr>
              <w:t>V.</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PRÁVA DOTKNUTÝCH OSÔB</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_Toc526961836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- 9 -</w:t>
            </w:r>
            <w:r w:rsidR="00A13EDA" w:rsidRPr="00A13EDA">
              <w:rPr>
                <w:rFonts w:ascii="Times New Roman" w:hAnsi="Times New Roman" w:cs="Times New Roman (Základný text"/>
                <w:noProof/>
                <w:webHidden/>
                <w:color w:val="767171" w:themeColor="background2" w:themeShade="80"/>
              </w:rPr>
              <w:fldChar w:fldCharType="end"/>
            </w:r>
          </w:hyperlink>
        </w:p>
        <w:p w14:paraId="02F437DB"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7" w:history="1">
            <w:r w:rsidR="00A13EDA" w:rsidRPr="00A13EDA">
              <w:rPr>
                <w:rStyle w:val="Hypertextovprepojenie"/>
                <w:rFonts w:ascii="Times New Roman" w:hAnsi="Times New Roman" w:cs="Times New Roman (Základný text"/>
                <w:noProof/>
                <w:color w:val="767171" w:themeColor="background2" w:themeShade="80"/>
              </w:rPr>
              <w:t>VI.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SŤAŽNOSTI A NÁVRH NA ZAČATIE KONANIA</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_Toc526961837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- 10 -</w:t>
            </w:r>
            <w:r w:rsidR="00A13EDA" w:rsidRPr="00A13EDA">
              <w:rPr>
                <w:rFonts w:ascii="Times New Roman" w:hAnsi="Times New Roman" w:cs="Times New Roman (Základný text"/>
                <w:noProof/>
                <w:webHidden/>
                <w:color w:val="767171" w:themeColor="background2" w:themeShade="80"/>
              </w:rPr>
              <w:fldChar w:fldCharType="end"/>
            </w:r>
          </w:hyperlink>
        </w:p>
        <w:p w14:paraId="6E0F8F51"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8" w:history="1">
            <w:r w:rsidR="00A13EDA" w:rsidRPr="00A13EDA">
              <w:rPr>
                <w:rStyle w:val="Hypertextovprepojenie"/>
                <w:rFonts w:ascii="Times New Roman" w:hAnsi="Times New Roman" w:cs="Times New Roman (Základný text"/>
                <w:noProof/>
                <w:color w:val="767171" w:themeColor="background2" w:themeShade="80"/>
              </w:rPr>
              <w:t>VII.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SPÔSOB ZÍSKAVANIA OSOBNÝCH ÚDAJOV</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_Toc526961838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- 12 -</w:t>
            </w:r>
            <w:r w:rsidR="00A13EDA" w:rsidRPr="00A13EDA">
              <w:rPr>
                <w:rFonts w:ascii="Times New Roman" w:hAnsi="Times New Roman" w:cs="Times New Roman (Základný text"/>
                <w:noProof/>
                <w:webHidden/>
                <w:color w:val="767171" w:themeColor="background2" w:themeShade="80"/>
              </w:rPr>
              <w:fldChar w:fldCharType="end"/>
            </w:r>
          </w:hyperlink>
        </w:p>
        <w:p w14:paraId="65FA108F"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39" w:history="1">
            <w:r w:rsidR="00A13EDA" w:rsidRPr="00A13EDA">
              <w:rPr>
                <w:rStyle w:val="Hypertextovprepojenie"/>
                <w:rFonts w:ascii="Times New Roman" w:hAnsi="Times New Roman" w:cs="Times New Roman (Základný text"/>
                <w:noProof/>
                <w:color w:val="767171" w:themeColor="background2" w:themeShade="80"/>
              </w:rPr>
              <w:t>VIII.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INFORMANČNÁ POVINNOSŤ</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_Toc526961839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- 13 -</w:t>
            </w:r>
            <w:r w:rsidR="00A13EDA" w:rsidRPr="00A13EDA">
              <w:rPr>
                <w:rFonts w:ascii="Times New Roman" w:hAnsi="Times New Roman" w:cs="Times New Roman (Základný text"/>
                <w:noProof/>
                <w:webHidden/>
                <w:color w:val="767171" w:themeColor="background2" w:themeShade="80"/>
              </w:rPr>
              <w:fldChar w:fldCharType="end"/>
            </w:r>
          </w:hyperlink>
        </w:p>
        <w:p w14:paraId="455A31B7"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40" w:history="1">
            <w:r w:rsidR="00A13EDA" w:rsidRPr="00A13EDA">
              <w:rPr>
                <w:rStyle w:val="Hypertextovprepojenie"/>
                <w:rFonts w:ascii="Times New Roman" w:hAnsi="Times New Roman" w:cs="Times New Roman (Základný text"/>
                <w:noProof/>
                <w:color w:val="767171" w:themeColor="background2" w:themeShade="80"/>
              </w:rPr>
              <w:t>IX.</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ZÁZNAMY O SPRACOVATEĽSKÝCH ČINNOSTIACH</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_Toc526961840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- 13 -</w:t>
            </w:r>
            <w:r w:rsidR="00A13EDA" w:rsidRPr="00A13EDA">
              <w:rPr>
                <w:rFonts w:ascii="Times New Roman" w:hAnsi="Times New Roman" w:cs="Times New Roman (Základný text"/>
                <w:noProof/>
                <w:webHidden/>
                <w:color w:val="767171" w:themeColor="background2" w:themeShade="80"/>
              </w:rPr>
              <w:fldChar w:fldCharType="end"/>
            </w:r>
          </w:hyperlink>
        </w:p>
        <w:p w14:paraId="3032054F"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41" w:history="1">
            <w:r w:rsidR="00A13EDA" w:rsidRPr="00A13EDA">
              <w:rPr>
                <w:rStyle w:val="Hypertextovprepojenie"/>
                <w:rFonts w:ascii="Times New Roman" w:hAnsi="Times New Roman" w:cs="Times New Roman (Základný text"/>
                <w:noProof/>
                <w:color w:val="767171" w:themeColor="background2" w:themeShade="80"/>
              </w:rPr>
              <w:t>X.</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USTANOVENIE ZODPOVEDNEJ OSOBY</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_Toc526961841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- 14 -</w:t>
            </w:r>
            <w:r w:rsidR="00A13EDA" w:rsidRPr="00A13EDA">
              <w:rPr>
                <w:rFonts w:ascii="Times New Roman" w:hAnsi="Times New Roman" w:cs="Times New Roman (Základný text"/>
                <w:noProof/>
                <w:webHidden/>
                <w:color w:val="767171" w:themeColor="background2" w:themeShade="80"/>
              </w:rPr>
              <w:fldChar w:fldCharType="end"/>
            </w:r>
          </w:hyperlink>
        </w:p>
        <w:p w14:paraId="0A027AA6"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42" w:history="1">
            <w:r w:rsidR="00A13EDA" w:rsidRPr="00A13EDA">
              <w:rPr>
                <w:rStyle w:val="Hypertextovprepojenie"/>
                <w:rFonts w:ascii="Times New Roman" w:hAnsi="Times New Roman" w:cs="Times New Roman (Základný text"/>
                <w:noProof/>
                <w:color w:val="767171" w:themeColor="background2" w:themeShade="80"/>
              </w:rPr>
              <w:t>XI.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KONTROLNÉ ČINNOSTI – SPÔSOB, PERIODICITA, FORMA</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_Toc526961842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- 16 -</w:t>
            </w:r>
            <w:r w:rsidR="00A13EDA" w:rsidRPr="00A13EDA">
              <w:rPr>
                <w:rFonts w:ascii="Times New Roman" w:hAnsi="Times New Roman" w:cs="Times New Roman (Základný text"/>
                <w:noProof/>
                <w:webHidden/>
                <w:color w:val="767171" w:themeColor="background2" w:themeShade="80"/>
              </w:rPr>
              <w:fldChar w:fldCharType="end"/>
            </w:r>
          </w:hyperlink>
        </w:p>
        <w:p w14:paraId="1C27E8B5"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43" w:history="1">
            <w:r w:rsidR="00A13EDA" w:rsidRPr="00A13EDA">
              <w:rPr>
                <w:rStyle w:val="Hypertextovprepojenie"/>
                <w:rFonts w:ascii="Times New Roman" w:hAnsi="Times New Roman" w:cs="Times New Roman (Základný text"/>
                <w:noProof/>
                <w:color w:val="767171" w:themeColor="background2" w:themeShade="80"/>
              </w:rPr>
              <w:t>XII.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RIEŠENIE BEZPEČNOSTI SPRACÚVANIA OSOBNÝCH ÚDAJOV</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_Toc526961843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- 16 -</w:t>
            </w:r>
            <w:r w:rsidR="00A13EDA" w:rsidRPr="00A13EDA">
              <w:rPr>
                <w:rFonts w:ascii="Times New Roman" w:hAnsi="Times New Roman" w:cs="Times New Roman (Základný text"/>
                <w:noProof/>
                <w:webHidden/>
                <w:color w:val="767171" w:themeColor="background2" w:themeShade="80"/>
              </w:rPr>
              <w:fldChar w:fldCharType="end"/>
            </w:r>
          </w:hyperlink>
        </w:p>
        <w:p w14:paraId="42171649" w14:textId="77777777" w:rsidR="00A13EDA" w:rsidRPr="00A13EDA" w:rsidRDefault="00CC5B45" w:rsidP="00A13EDA">
          <w:pPr>
            <w:pStyle w:val="Obsah1"/>
            <w:rPr>
              <w:rFonts w:ascii="Times New Roman" w:eastAsiaTheme="minorEastAsia" w:hAnsi="Times New Roman" w:cs="Times New Roman (Základný text"/>
              <w:noProof/>
              <w:color w:val="767171" w:themeColor="background2" w:themeShade="80"/>
              <w:sz w:val="24"/>
              <w:szCs w:val="24"/>
              <w:lang w:eastAsia="sk-SK"/>
            </w:rPr>
          </w:pPr>
          <w:hyperlink w:anchor="_Toc526961844" w:history="1">
            <w:r w:rsidR="00A13EDA" w:rsidRPr="00A13EDA">
              <w:rPr>
                <w:rStyle w:val="Hypertextovprepojenie"/>
                <w:rFonts w:ascii="Times New Roman" w:hAnsi="Times New Roman" w:cs="Times New Roman (Základný text"/>
                <w:noProof/>
                <w:color w:val="767171" w:themeColor="background2" w:themeShade="80"/>
              </w:rPr>
              <w:t>XIII.</w:t>
            </w:r>
            <w:r w:rsidR="00A13EDA" w:rsidRPr="00A13EDA">
              <w:rPr>
                <w:rFonts w:ascii="Times New Roman" w:eastAsiaTheme="minorEastAsia" w:hAnsi="Times New Roman" w:cs="Times New Roman (Základný text"/>
                <w:noProof/>
                <w:color w:val="767171" w:themeColor="background2" w:themeShade="80"/>
                <w:sz w:val="24"/>
                <w:szCs w:val="24"/>
                <w:lang w:eastAsia="sk-SK"/>
              </w:rPr>
              <w:tab/>
            </w:r>
            <w:r w:rsidR="00A13EDA" w:rsidRPr="00A13EDA">
              <w:rPr>
                <w:rStyle w:val="Hypertextovprepojenie"/>
                <w:rFonts w:ascii="Times New Roman" w:hAnsi="Times New Roman" w:cs="Times New Roman (Základný text"/>
                <w:noProof/>
                <w:color w:val="767171" w:themeColor="background2" w:themeShade="80"/>
              </w:rPr>
              <w:t>BEZPEČNOSTNÉ INCIDENTY</w:t>
            </w:r>
            <w:r w:rsidR="00A13EDA" w:rsidRPr="00A13EDA">
              <w:rPr>
                <w:rFonts w:ascii="Times New Roman" w:hAnsi="Times New Roman" w:cs="Times New Roman (Základný text"/>
                <w:noProof/>
                <w:webHidden/>
                <w:color w:val="767171" w:themeColor="background2" w:themeShade="80"/>
              </w:rPr>
              <w:tab/>
            </w:r>
            <w:r w:rsidR="00A13EDA" w:rsidRPr="00A13EDA">
              <w:rPr>
                <w:rFonts w:ascii="Times New Roman" w:hAnsi="Times New Roman" w:cs="Times New Roman (Základný text"/>
                <w:noProof/>
                <w:webHidden/>
                <w:color w:val="767171" w:themeColor="background2" w:themeShade="80"/>
              </w:rPr>
              <w:fldChar w:fldCharType="begin"/>
            </w:r>
            <w:r w:rsidR="00A13EDA" w:rsidRPr="00A13EDA">
              <w:rPr>
                <w:rFonts w:ascii="Times New Roman" w:hAnsi="Times New Roman" w:cs="Times New Roman (Základný text"/>
                <w:noProof/>
                <w:webHidden/>
                <w:color w:val="767171" w:themeColor="background2" w:themeShade="80"/>
              </w:rPr>
              <w:instrText xml:space="preserve"> PAGEREF _Toc526961844 \h </w:instrText>
            </w:r>
            <w:r w:rsidR="00A13EDA" w:rsidRPr="00A13EDA">
              <w:rPr>
                <w:rFonts w:ascii="Times New Roman" w:hAnsi="Times New Roman" w:cs="Times New Roman (Základný text"/>
                <w:noProof/>
                <w:webHidden/>
                <w:color w:val="767171" w:themeColor="background2" w:themeShade="80"/>
              </w:rPr>
            </w:r>
            <w:r w:rsidR="00A13EDA" w:rsidRPr="00A13EDA">
              <w:rPr>
                <w:rFonts w:ascii="Times New Roman" w:hAnsi="Times New Roman" w:cs="Times New Roman (Základný text"/>
                <w:noProof/>
                <w:webHidden/>
                <w:color w:val="767171" w:themeColor="background2" w:themeShade="80"/>
              </w:rPr>
              <w:fldChar w:fldCharType="separate"/>
            </w:r>
            <w:r w:rsidR="00A13EDA" w:rsidRPr="00A13EDA">
              <w:rPr>
                <w:rFonts w:ascii="Times New Roman" w:hAnsi="Times New Roman" w:cs="Times New Roman (Základný text"/>
                <w:noProof/>
                <w:webHidden/>
                <w:color w:val="767171" w:themeColor="background2" w:themeShade="80"/>
              </w:rPr>
              <w:t>- 20 -</w:t>
            </w:r>
            <w:r w:rsidR="00A13EDA" w:rsidRPr="00A13EDA">
              <w:rPr>
                <w:rFonts w:ascii="Times New Roman" w:hAnsi="Times New Roman" w:cs="Times New Roman (Základný text"/>
                <w:noProof/>
                <w:webHidden/>
                <w:color w:val="767171" w:themeColor="background2" w:themeShade="80"/>
              </w:rPr>
              <w:fldChar w:fldCharType="end"/>
            </w:r>
          </w:hyperlink>
        </w:p>
        <w:p w14:paraId="0ABEC0A5" w14:textId="77777777" w:rsidR="00D023D6" w:rsidRDefault="00D023D6">
          <w:r w:rsidRPr="00A13EDA">
            <w:rPr>
              <w:rFonts w:ascii="Times New Roman" w:hAnsi="Times New Roman"/>
              <w:bCs/>
              <w:i/>
              <w:noProof/>
              <w:color w:val="767171" w:themeColor="background2" w:themeShade="80"/>
              <w:sz w:val="20"/>
            </w:rPr>
            <w:fldChar w:fldCharType="end"/>
          </w:r>
        </w:p>
      </w:sdtContent>
    </w:sdt>
    <w:p w14:paraId="52F1306A" w14:textId="77777777" w:rsidR="00387ABC" w:rsidRDefault="00387ABC">
      <w:pPr>
        <w:rPr>
          <w:rFonts w:ascii="Times New Roman" w:hAnsi="Times New Roman" w:cs="Times New Roman"/>
          <w:b/>
          <w:i/>
        </w:rPr>
      </w:pPr>
      <w:r>
        <w:rPr>
          <w:rFonts w:ascii="Times New Roman" w:hAnsi="Times New Roman" w:cs="Times New Roman"/>
          <w:b/>
          <w:i/>
        </w:rPr>
        <w:br w:type="page"/>
      </w:r>
    </w:p>
    <w:p w14:paraId="09DB2E60" w14:textId="77777777" w:rsidR="00157867" w:rsidRDefault="00F03EA2" w:rsidP="00157867">
      <w:pPr>
        <w:pStyle w:val="Nadpis1"/>
      </w:pPr>
      <w:bookmarkStart w:id="1" w:name="_Toc526961831"/>
      <w:r>
        <w:lastRenderedPageBreak/>
        <w:t>Použité pojmy a</w:t>
      </w:r>
      <w:r w:rsidR="00157867">
        <w:t xml:space="preserve"> skratky:</w:t>
      </w:r>
      <w:bookmarkEnd w:id="1"/>
      <w:r w:rsidR="00157867">
        <w:t xml:space="preserve"> </w:t>
      </w:r>
    </w:p>
    <w:p w14:paraId="388EC083" w14:textId="77777777" w:rsidR="007B56AB" w:rsidRPr="00157867" w:rsidRDefault="00387ABC" w:rsidP="002E4A39">
      <w:pPr>
        <w:rPr>
          <w:rFonts w:ascii="Times New Roman" w:hAnsi="Times New Roman" w:cs="Times New Roman"/>
          <w:b/>
          <w:i/>
          <w:sz w:val="20"/>
          <w:szCs w:val="20"/>
        </w:rPr>
      </w:pPr>
      <w:r w:rsidRPr="00157867">
        <w:rPr>
          <w:rFonts w:ascii="Times New Roman" w:hAnsi="Times New Roman" w:cs="Times New Roman"/>
          <w:b/>
          <w:i/>
          <w:sz w:val="20"/>
          <w:szCs w:val="20"/>
        </w:rPr>
        <w:t xml:space="preserve">Za účelom vyvrátenia akýchkoľvek nejasností pri výklade jednotlivých pojmov uvádzame bližší popis jednotlivých pojmov </w:t>
      </w:r>
      <w:r w:rsidR="007B56AB" w:rsidRPr="00157867">
        <w:rPr>
          <w:rFonts w:ascii="Times New Roman" w:hAnsi="Times New Roman" w:cs="Times New Roman"/>
          <w:b/>
          <w:i/>
          <w:sz w:val="20"/>
          <w:szCs w:val="20"/>
        </w:rPr>
        <w:t xml:space="preserve">pre účely výkladu tejto dokumentácie: </w:t>
      </w:r>
    </w:p>
    <w:p w14:paraId="577C3ECD" w14:textId="77777777" w:rsid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Zamestnanec</w:t>
      </w:r>
      <w:r w:rsidRPr="007B56AB">
        <w:rPr>
          <w:rFonts w:ascii="Times New Roman" w:hAnsi="Times New Roman" w:cs="Times New Roman"/>
          <w:sz w:val="20"/>
          <w:szCs w:val="20"/>
        </w:rPr>
        <w:t xml:space="preserve">“: fyzická osoba vykonáva závislú prácu pre </w:t>
      </w:r>
      <w:r w:rsidR="001D51FE">
        <w:rPr>
          <w:rFonts w:ascii="Times New Roman" w:hAnsi="Times New Roman" w:cs="Times New Roman"/>
          <w:sz w:val="20"/>
          <w:szCs w:val="20"/>
        </w:rPr>
        <w:t>p</w:t>
      </w:r>
      <w:r w:rsidRPr="007B56AB">
        <w:rPr>
          <w:rFonts w:ascii="Times New Roman" w:hAnsi="Times New Roman" w:cs="Times New Roman"/>
          <w:sz w:val="20"/>
          <w:szCs w:val="20"/>
        </w:rPr>
        <w:t>revádzkovateľa na základe pracovnej zmluvy.</w:t>
      </w:r>
    </w:p>
    <w:p w14:paraId="548216D0" w14:textId="77777777" w:rsidR="007B56AB" w:rsidRPr="007B56AB" w:rsidRDefault="007B56AB" w:rsidP="007B56AB">
      <w:pPr>
        <w:ind w:left="720"/>
        <w:rPr>
          <w:rFonts w:ascii="Times New Roman" w:hAnsi="Times New Roman" w:cs="Times New Roman"/>
          <w:sz w:val="20"/>
          <w:szCs w:val="20"/>
        </w:rPr>
      </w:pPr>
    </w:p>
    <w:p w14:paraId="1DB20953"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Dohodár</w:t>
      </w:r>
      <w:r w:rsidRPr="007B56AB">
        <w:rPr>
          <w:rFonts w:ascii="Times New Roman" w:hAnsi="Times New Roman" w:cs="Times New Roman"/>
          <w:sz w:val="20"/>
          <w:szCs w:val="20"/>
        </w:rPr>
        <w:t xml:space="preserve">“: fyzická osoba vykonávajúca závislú prácu pre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 na základe dohody o výkone práce mimo pracovného pomeru.</w:t>
      </w:r>
    </w:p>
    <w:p w14:paraId="521C6DDF" w14:textId="77777777" w:rsidR="007B56AB" w:rsidRPr="007B56AB" w:rsidRDefault="007B56AB" w:rsidP="007B56AB">
      <w:pPr>
        <w:rPr>
          <w:rFonts w:ascii="Times New Roman" w:hAnsi="Times New Roman" w:cs="Times New Roman"/>
          <w:sz w:val="20"/>
          <w:szCs w:val="20"/>
        </w:rPr>
      </w:pPr>
    </w:p>
    <w:p w14:paraId="27AFF11C"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Dotknutá osoba</w:t>
      </w:r>
      <w:r w:rsidRPr="007B56AB">
        <w:rPr>
          <w:rFonts w:ascii="Times New Roman" w:hAnsi="Times New Roman" w:cs="Times New Roman"/>
          <w:sz w:val="20"/>
          <w:szCs w:val="20"/>
        </w:rPr>
        <w:t xml:space="preserve">:“ každá fyzická osoba, ktorej </w:t>
      </w:r>
      <w:r w:rsidR="001D51FE">
        <w:rPr>
          <w:rFonts w:ascii="Times New Roman" w:hAnsi="Times New Roman" w:cs="Times New Roman"/>
          <w:sz w:val="20"/>
          <w:szCs w:val="20"/>
        </w:rPr>
        <w:t>osob</w:t>
      </w:r>
      <w:r w:rsidRPr="007B56AB">
        <w:rPr>
          <w:rFonts w:ascii="Times New Roman" w:hAnsi="Times New Roman" w:cs="Times New Roman"/>
          <w:sz w:val="20"/>
          <w:szCs w:val="20"/>
        </w:rPr>
        <w:t>né údaje sa spracúvajú</w:t>
      </w:r>
    </w:p>
    <w:p w14:paraId="23C184A2" w14:textId="77777777" w:rsidR="007B56AB" w:rsidRPr="007B56AB" w:rsidRDefault="007B56AB" w:rsidP="007B56AB">
      <w:pPr>
        <w:rPr>
          <w:rFonts w:ascii="Times New Roman" w:hAnsi="Times New Roman" w:cs="Times New Roman"/>
          <w:sz w:val="20"/>
          <w:szCs w:val="20"/>
        </w:rPr>
      </w:pPr>
    </w:p>
    <w:p w14:paraId="5209FCF0"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Externista</w:t>
      </w:r>
      <w:r w:rsidRPr="007B56AB">
        <w:rPr>
          <w:rFonts w:ascii="Times New Roman" w:hAnsi="Times New Roman" w:cs="Times New Roman"/>
          <w:sz w:val="20"/>
          <w:szCs w:val="20"/>
        </w:rPr>
        <w:t xml:space="preserve">“: fyzická osoba – podnikateľ vykonávajú činnosť pre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 na základe obchodnoprávneho vzťahu.</w:t>
      </w:r>
    </w:p>
    <w:p w14:paraId="643964F8" w14:textId="77777777" w:rsidR="007B56AB" w:rsidRPr="007B56AB" w:rsidRDefault="007B56AB" w:rsidP="007B56AB">
      <w:pPr>
        <w:rPr>
          <w:rFonts w:ascii="Times New Roman" w:hAnsi="Times New Roman" w:cs="Times New Roman"/>
          <w:sz w:val="20"/>
          <w:szCs w:val="20"/>
        </w:rPr>
      </w:pPr>
    </w:p>
    <w:p w14:paraId="08E35983"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Informačný systém</w:t>
      </w:r>
      <w:r w:rsidRPr="007B56AB">
        <w:rPr>
          <w:rFonts w:ascii="Times New Roman" w:hAnsi="Times New Roman" w:cs="Times New Roman"/>
          <w:sz w:val="20"/>
          <w:szCs w:val="20"/>
        </w:rPr>
        <w:t xml:space="preserve">“: akýkoľvek usporiadaný súbor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 ktoré sú prístupné podľa určených kritérií, bez ohľadu na to, či ide o systém centralizovaný, decentralizovaný alebo distribuovaný na funkčnom základe alebo geografickom základe,</w:t>
      </w:r>
    </w:p>
    <w:p w14:paraId="14ED9AC8" w14:textId="77777777" w:rsidR="007B56AB" w:rsidRPr="007B56AB" w:rsidRDefault="007B56AB" w:rsidP="007B56AB">
      <w:pPr>
        <w:rPr>
          <w:rFonts w:ascii="Times New Roman" w:hAnsi="Times New Roman" w:cs="Times New Roman"/>
          <w:sz w:val="20"/>
          <w:szCs w:val="20"/>
        </w:rPr>
      </w:pPr>
    </w:p>
    <w:p w14:paraId="7A57BA3A"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Klient</w:t>
      </w:r>
      <w:r w:rsidRPr="007B56AB">
        <w:rPr>
          <w:rFonts w:ascii="Times New Roman" w:hAnsi="Times New Roman" w:cs="Times New Roman"/>
          <w:sz w:val="20"/>
          <w:szCs w:val="20"/>
        </w:rPr>
        <w:t xml:space="preserve">“ fyzická alebo právnická osoba, ktorej </w:t>
      </w:r>
      <w:r w:rsidR="001D51FE">
        <w:rPr>
          <w:rFonts w:ascii="Times New Roman" w:hAnsi="Times New Roman" w:cs="Times New Roman"/>
          <w:sz w:val="20"/>
          <w:szCs w:val="20"/>
        </w:rPr>
        <w:t>prevádzkova</w:t>
      </w:r>
      <w:r w:rsidRPr="007B56AB">
        <w:rPr>
          <w:rFonts w:ascii="Times New Roman" w:hAnsi="Times New Roman" w:cs="Times New Roman"/>
          <w:sz w:val="20"/>
          <w:szCs w:val="20"/>
        </w:rPr>
        <w:t xml:space="preserve">teľ predáva tovar/poskytuje službu. </w:t>
      </w:r>
    </w:p>
    <w:p w14:paraId="12903F88" w14:textId="77777777" w:rsidR="007B56AB" w:rsidRPr="007B56AB" w:rsidRDefault="007B56AB" w:rsidP="007B56AB">
      <w:pPr>
        <w:rPr>
          <w:rFonts w:ascii="Times New Roman" w:hAnsi="Times New Roman" w:cs="Times New Roman"/>
          <w:sz w:val="20"/>
          <w:szCs w:val="20"/>
        </w:rPr>
      </w:pPr>
    </w:p>
    <w:p w14:paraId="42E1ECA5"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Majiteľ</w:t>
      </w:r>
      <w:r w:rsidRPr="007B56AB">
        <w:rPr>
          <w:rFonts w:ascii="Times New Roman" w:hAnsi="Times New Roman" w:cs="Times New Roman"/>
          <w:sz w:val="20"/>
          <w:szCs w:val="20"/>
        </w:rPr>
        <w:t xml:space="preserve">“: fyzická osoba, vlastniaca obchodný podiel v spoločnosti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w:t>
      </w:r>
    </w:p>
    <w:p w14:paraId="70403E2B" w14:textId="77777777" w:rsidR="007B56AB" w:rsidRPr="007B56AB" w:rsidRDefault="007B56AB" w:rsidP="007B56AB">
      <w:pPr>
        <w:rPr>
          <w:rFonts w:ascii="Times New Roman" w:hAnsi="Times New Roman" w:cs="Times New Roman"/>
          <w:sz w:val="20"/>
          <w:szCs w:val="20"/>
        </w:rPr>
      </w:pPr>
    </w:p>
    <w:p w14:paraId="6B9DFBB8"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Miestnosť</w:t>
      </w:r>
      <w:r w:rsidRPr="007B56AB">
        <w:rPr>
          <w:rFonts w:ascii="Times New Roman" w:hAnsi="Times New Roman" w:cs="Times New Roman"/>
          <w:sz w:val="20"/>
          <w:szCs w:val="20"/>
        </w:rPr>
        <w:t xml:space="preserve">“: </w:t>
      </w:r>
      <w:r>
        <w:rPr>
          <w:rFonts w:ascii="Times New Roman" w:hAnsi="Times New Roman" w:cs="Times New Roman"/>
          <w:sz w:val="20"/>
          <w:szCs w:val="20"/>
        </w:rPr>
        <w:t>priestor prevádzkovateľa /vo výlučnom vlastníctve alebo nájomné/</w:t>
      </w:r>
      <w:r w:rsidRPr="007B56AB">
        <w:rPr>
          <w:rFonts w:ascii="Times New Roman" w:hAnsi="Times New Roman" w:cs="Times New Roman"/>
          <w:sz w:val="20"/>
          <w:szCs w:val="20"/>
        </w:rPr>
        <w:t>, nachádzajúca sa v Objekte, v ktor</w:t>
      </w:r>
      <w:r>
        <w:rPr>
          <w:rFonts w:ascii="Times New Roman" w:hAnsi="Times New Roman" w:cs="Times New Roman"/>
          <w:sz w:val="20"/>
          <w:szCs w:val="20"/>
        </w:rPr>
        <w:t>om</w:t>
      </w:r>
      <w:r w:rsidRPr="007B56AB">
        <w:rPr>
          <w:rFonts w:ascii="Times New Roman" w:hAnsi="Times New Roman" w:cs="Times New Roman"/>
          <w:sz w:val="20"/>
          <w:szCs w:val="20"/>
        </w:rPr>
        <w:t xml:space="preserve"> je umiestnený </w:t>
      </w:r>
      <w:r w:rsidR="001D51FE">
        <w:rPr>
          <w:rFonts w:ascii="Times New Roman" w:hAnsi="Times New Roman" w:cs="Times New Roman"/>
          <w:sz w:val="20"/>
          <w:szCs w:val="20"/>
        </w:rPr>
        <w:t>informač</w:t>
      </w:r>
      <w:r w:rsidRPr="007B56AB">
        <w:rPr>
          <w:rFonts w:ascii="Times New Roman" w:hAnsi="Times New Roman" w:cs="Times New Roman"/>
          <w:sz w:val="20"/>
          <w:szCs w:val="20"/>
        </w:rPr>
        <w:t>ný systém v listinnej podobe a počítače, prostredníctvom ktorých je uložený prístup k </w:t>
      </w:r>
      <w:r w:rsidR="001D51FE">
        <w:rPr>
          <w:rFonts w:ascii="Times New Roman" w:hAnsi="Times New Roman" w:cs="Times New Roman"/>
          <w:sz w:val="20"/>
          <w:szCs w:val="20"/>
        </w:rPr>
        <w:t>informač</w:t>
      </w:r>
      <w:r w:rsidRPr="007B56AB">
        <w:rPr>
          <w:rFonts w:ascii="Times New Roman" w:hAnsi="Times New Roman" w:cs="Times New Roman"/>
          <w:sz w:val="20"/>
          <w:szCs w:val="20"/>
        </w:rPr>
        <w:t>nému systému v elektronickej podobe.</w:t>
      </w:r>
      <w:r>
        <w:rPr>
          <w:rFonts w:ascii="Times New Roman" w:hAnsi="Times New Roman" w:cs="Times New Roman"/>
          <w:sz w:val="20"/>
          <w:szCs w:val="20"/>
        </w:rPr>
        <w:t xml:space="preserve"> V množnom čísle „</w:t>
      </w:r>
      <w:r w:rsidRPr="007B56AB">
        <w:rPr>
          <w:rFonts w:ascii="Times New Roman" w:hAnsi="Times New Roman" w:cs="Times New Roman"/>
          <w:sz w:val="20"/>
          <w:szCs w:val="20"/>
          <w:u w:val="single"/>
        </w:rPr>
        <w:t>miestnosti</w:t>
      </w:r>
      <w:r>
        <w:rPr>
          <w:rFonts w:ascii="Times New Roman" w:hAnsi="Times New Roman" w:cs="Times New Roman"/>
          <w:sz w:val="20"/>
          <w:szCs w:val="20"/>
        </w:rPr>
        <w:t>“</w:t>
      </w:r>
    </w:p>
    <w:p w14:paraId="26CEA4AD" w14:textId="77777777" w:rsidR="007B56AB" w:rsidRPr="007B56AB" w:rsidRDefault="007B56AB" w:rsidP="007B56AB">
      <w:pPr>
        <w:rPr>
          <w:rFonts w:ascii="Times New Roman" w:hAnsi="Times New Roman" w:cs="Times New Roman"/>
          <w:sz w:val="20"/>
          <w:szCs w:val="20"/>
        </w:rPr>
      </w:pPr>
    </w:p>
    <w:p w14:paraId="60904ACD"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Oprávnená osoba</w:t>
      </w:r>
      <w:r w:rsidRPr="007B56AB">
        <w:rPr>
          <w:rFonts w:ascii="Times New Roman" w:hAnsi="Times New Roman" w:cs="Times New Roman"/>
          <w:sz w:val="20"/>
          <w:szCs w:val="20"/>
        </w:rPr>
        <w:t xml:space="preserve">“: každá fyzická osoba, ktorá prichádza do styku s </w:t>
      </w:r>
      <w:r w:rsidR="001D51FE">
        <w:rPr>
          <w:rFonts w:ascii="Times New Roman" w:hAnsi="Times New Roman" w:cs="Times New Roman"/>
          <w:sz w:val="20"/>
          <w:szCs w:val="20"/>
        </w:rPr>
        <w:t>osob</w:t>
      </w:r>
      <w:r w:rsidRPr="007B56AB">
        <w:rPr>
          <w:rFonts w:ascii="Times New Roman" w:hAnsi="Times New Roman" w:cs="Times New Roman"/>
          <w:sz w:val="20"/>
          <w:szCs w:val="20"/>
        </w:rPr>
        <w:t>nými údajmi v rámci svojho pracovného pomeru alebo vymenovania u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w:t>
      </w:r>
    </w:p>
    <w:p w14:paraId="1A927F07" w14:textId="77777777" w:rsidR="007B56AB" w:rsidRPr="007B56AB" w:rsidRDefault="007B56AB" w:rsidP="007B56AB">
      <w:pPr>
        <w:rPr>
          <w:rFonts w:ascii="Times New Roman" w:hAnsi="Times New Roman" w:cs="Times New Roman"/>
          <w:sz w:val="20"/>
          <w:szCs w:val="20"/>
        </w:rPr>
      </w:pPr>
      <w:r w:rsidRPr="007B56AB">
        <w:rPr>
          <w:rFonts w:ascii="Times New Roman" w:hAnsi="Times New Roman" w:cs="Times New Roman"/>
          <w:sz w:val="20"/>
          <w:szCs w:val="20"/>
        </w:rPr>
        <w:t xml:space="preserve"> </w:t>
      </w:r>
    </w:p>
    <w:p w14:paraId="0120003F"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Ovládajúca osoba</w:t>
      </w:r>
      <w:r w:rsidRPr="007B56AB">
        <w:rPr>
          <w:rFonts w:ascii="Times New Roman" w:hAnsi="Times New Roman" w:cs="Times New Roman"/>
          <w:sz w:val="20"/>
          <w:szCs w:val="20"/>
        </w:rPr>
        <w:t>“: fyzická alebo právnická osoba, ktorá vlastní obchodný podiel v </w:t>
      </w:r>
      <w:r w:rsidR="001D51FE">
        <w:rPr>
          <w:rFonts w:ascii="Times New Roman" w:hAnsi="Times New Roman" w:cs="Times New Roman"/>
          <w:sz w:val="20"/>
          <w:szCs w:val="20"/>
        </w:rPr>
        <w:t>s</w:t>
      </w:r>
      <w:r w:rsidRPr="007B56AB">
        <w:rPr>
          <w:rFonts w:ascii="Times New Roman" w:hAnsi="Times New Roman" w:cs="Times New Roman"/>
          <w:sz w:val="20"/>
          <w:szCs w:val="20"/>
        </w:rPr>
        <w:t xml:space="preserve">poločnosti </w:t>
      </w:r>
      <w:r w:rsidR="001D51FE">
        <w:rPr>
          <w:rFonts w:ascii="Times New Roman" w:hAnsi="Times New Roman" w:cs="Times New Roman"/>
          <w:sz w:val="20"/>
          <w:szCs w:val="20"/>
        </w:rPr>
        <w:t>prevádzkova</w:t>
      </w:r>
      <w:r w:rsidRPr="007B56AB">
        <w:rPr>
          <w:rFonts w:ascii="Times New Roman" w:hAnsi="Times New Roman" w:cs="Times New Roman"/>
          <w:sz w:val="20"/>
          <w:szCs w:val="20"/>
        </w:rPr>
        <w:t xml:space="preserve">teľa. </w:t>
      </w:r>
    </w:p>
    <w:p w14:paraId="43B6160D" w14:textId="77777777" w:rsidR="007B56AB" w:rsidRPr="007B56AB" w:rsidRDefault="007B56AB" w:rsidP="007B56AB">
      <w:pPr>
        <w:rPr>
          <w:rFonts w:ascii="Times New Roman" w:hAnsi="Times New Roman" w:cs="Times New Roman"/>
          <w:sz w:val="20"/>
          <w:szCs w:val="20"/>
        </w:rPr>
      </w:pPr>
    </w:p>
    <w:p w14:paraId="3B78CE29"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 xml:space="preserve">Porušenie ochrany </w:t>
      </w:r>
      <w:r w:rsidR="001D51FE">
        <w:rPr>
          <w:rFonts w:ascii="Times New Roman" w:hAnsi="Times New Roman" w:cs="Times New Roman"/>
          <w:sz w:val="20"/>
          <w:szCs w:val="20"/>
          <w:u w:val="single"/>
        </w:rPr>
        <w:t>osob</w:t>
      </w:r>
      <w:r w:rsidRPr="007B56AB">
        <w:rPr>
          <w:rFonts w:ascii="Times New Roman" w:hAnsi="Times New Roman" w:cs="Times New Roman"/>
          <w:sz w:val="20"/>
          <w:szCs w:val="20"/>
          <w:u w:val="single"/>
        </w:rPr>
        <w:t>ných údajov</w:t>
      </w:r>
      <w:r w:rsidRPr="007B56AB">
        <w:rPr>
          <w:rFonts w:ascii="Times New Roman" w:hAnsi="Times New Roman" w:cs="Times New Roman"/>
          <w:sz w:val="20"/>
          <w:szCs w:val="20"/>
        </w:rPr>
        <w:t xml:space="preserve">“: porušenie bezpečnosti, ktoré vedie k náhodnému alebo nezákonnému zničeniu, strate, zmene alebo k neoprávnenému poskytnutiu prenášaných, uchovávaných </w:t>
      </w:r>
      <w:r w:rsidR="001D51FE">
        <w:rPr>
          <w:rFonts w:ascii="Times New Roman" w:hAnsi="Times New Roman" w:cs="Times New Roman"/>
          <w:sz w:val="20"/>
          <w:szCs w:val="20"/>
        </w:rPr>
        <w:t>osob</w:t>
      </w:r>
      <w:r w:rsidRPr="007B56AB">
        <w:rPr>
          <w:rFonts w:ascii="Times New Roman" w:hAnsi="Times New Roman" w:cs="Times New Roman"/>
          <w:sz w:val="20"/>
          <w:szCs w:val="20"/>
        </w:rPr>
        <w:t xml:space="preserve">ných údajov alebo inak spracúvaných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 alebo k neoprávnenému prístupu k nim.</w:t>
      </w:r>
    </w:p>
    <w:p w14:paraId="2489CD3E" w14:textId="77777777" w:rsidR="007B56AB" w:rsidRPr="007B56AB" w:rsidRDefault="007B56AB" w:rsidP="007B56AB">
      <w:pPr>
        <w:rPr>
          <w:rFonts w:ascii="Times New Roman" w:hAnsi="Times New Roman" w:cs="Times New Roman"/>
          <w:sz w:val="20"/>
          <w:szCs w:val="20"/>
        </w:rPr>
      </w:pPr>
    </w:p>
    <w:p w14:paraId="55938EE6" w14:textId="77777777" w:rsidR="007B56AB" w:rsidRDefault="007B56AB" w:rsidP="00A76767">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Objekt</w:t>
      </w:r>
      <w:r w:rsidRPr="007B56AB">
        <w:rPr>
          <w:rFonts w:ascii="Times New Roman" w:hAnsi="Times New Roman" w:cs="Times New Roman"/>
          <w:sz w:val="20"/>
          <w:szCs w:val="20"/>
        </w:rPr>
        <w:t xml:space="preserve">“: sídlo </w:t>
      </w:r>
      <w:r w:rsidR="001D51FE" w:rsidRPr="00A76767">
        <w:rPr>
          <w:rFonts w:ascii="Times New Roman" w:hAnsi="Times New Roman" w:cs="Times New Roman"/>
          <w:sz w:val="20"/>
          <w:szCs w:val="20"/>
        </w:rPr>
        <w:t>prevádzkova</w:t>
      </w:r>
      <w:r w:rsidRPr="00A76767">
        <w:rPr>
          <w:rFonts w:ascii="Times New Roman" w:hAnsi="Times New Roman" w:cs="Times New Roman"/>
          <w:sz w:val="20"/>
          <w:szCs w:val="20"/>
        </w:rPr>
        <w:t xml:space="preserve">teľa, priestory nachádzajúce sa na </w:t>
      </w:r>
      <w:r w:rsidR="00A76767" w:rsidRPr="00A76767">
        <w:rPr>
          <w:rFonts w:ascii="Times New Roman" w:hAnsi="Times New Roman" w:cs="Times New Roman"/>
          <w:sz w:val="20"/>
          <w:szCs w:val="20"/>
        </w:rPr>
        <w:t>Miestneho priemyslu 570, Námestovo 029 01</w:t>
      </w:r>
      <w:r w:rsidRPr="00A76767">
        <w:rPr>
          <w:rFonts w:ascii="Times New Roman" w:hAnsi="Times New Roman" w:cs="Times New Roman"/>
          <w:sz w:val="20"/>
          <w:szCs w:val="20"/>
        </w:rPr>
        <w:t xml:space="preserve">, kde sú fyzické nosiče osobných údajov uložené. </w:t>
      </w:r>
      <w:r>
        <w:rPr>
          <w:rFonts w:ascii="Times New Roman" w:hAnsi="Times New Roman" w:cs="Times New Roman"/>
          <w:sz w:val="20"/>
          <w:szCs w:val="20"/>
        </w:rPr>
        <w:t xml:space="preserve"> </w:t>
      </w:r>
    </w:p>
    <w:p w14:paraId="18DE036B" w14:textId="77777777" w:rsidR="007B56AB" w:rsidRPr="007B56AB" w:rsidRDefault="007B56AB" w:rsidP="007B56AB">
      <w:pPr>
        <w:ind w:left="720"/>
        <w:rPr>
          <w:rFonts w:ascii="Times New Roman" w:hAnsi="Times New Roman" w:cs="Times New Roman"/>
          <w:sz w:val="20"/>
          <w:szCs w:val="20"/>
        </w:rPr>
      </w:pPr>
    </w:p>
    <w:p w14:paraId="1835EF00"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Smernica</w:t>
      </w:r>
      <w:r w:rsidRPr="007B56AB">
        <w:rPr>
          <w:rFonts w:ascii="Times New Roman" w:hAnsi="Times New Roman" w:cs="Times New Roman"/>
          <w:sz w:val="20"/>
          <w:szCs w:val="20"/>
        </w:rPr>
        <w:t xml:space="preserve">“: táto smernica o bezpečnosti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w:t>
      </w:r>
    </w:p>
    <w:p w14:paraId="681E7F48" w14:textId="77777777" w:rsidR="007B56AB" w:rsidRPr="007B56AB" w:rsidRDefault="007B56AB" w:rsidP="007B56AB">
      <w:pPr>
        <w:rPr>
          <w:rFonts w:ascii="Times New Roman" w:hAnsi="Times New Roman" w:cs="Times New Roman"/>
          <w:sz w:val="20"/>
          <w:szCs w:val="20"/>
        </w:rPr>
      </w:pPr>
    </w:p>
    <w:p w14:paraId="7505D468"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Sprostredkovateľ</w:t>
      </w:r>
      <w:r w:rsidRPr="007B56AB">
        <w:rPr>
          <w:rFonts w:ascii="Times New Roman" w:hAnsi="Times New Roman" w:cs="Times New Roman"/>
          <w:sz w:val="20"/>
          <w:szCs w:val="20"/>
        </w:rPr>
        <w:t xml:space="preserve">“: každý, kto spracúva </w:t>
      </w:r>
      <w:r w:rsidR="001D51FE">
        <w:rPr>
          <w:rFonts w:ascii="Times New Roman" w:hAnsi="Times New Roman" w:cs="Times New Roman"/>
          <w:sz w:val="20"/>
          <w:szCs w:val="20"/>
        </w:rPr>
        <w:t>osob</w:t>
      </w:r>
      <w:r w:rsidRPr="007B56AB">
        <w:rPr>
          <w:rFonts w:ascii="Times New Roman" w:hAnsi="Times New Roman" w:cs="Times New Roman"/>
          <w:sz w:val="20"/>
          <w:szCs w:val="20"/>
        </w:rPr>
        <w:t xml:space="preserve">né údaje v mene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w:t>
      </w:r>
    </w:p>
    <w:p w14:paraId="7BB27F28" w14:textId="77777777" w:rsidR="007B56AB" w:rsidRPr="007B56AB" w:rsidRDefault="007B56AB" w:rsidP="007B56AB">
      <w:pPr>
        <w:rPr>
          <w:rFonts w:ascii="Times New Roman" w:hAnsi="Times New Roman" w:cs="Times New Roman"/>
          <w:sz w:val="20"/>
          <w:szCs w:val="20"/>
        </w:rPr>
      </w:pPr>
    </w:p>
    <w:p w14:paraId="09C51899"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Štatutár</w:t>
      </w:r>
      <w:r w:rsidRPr="007B56AB">
        <w:rPr>
          <w:rFonts w:ascii="Times New Roman" w:hAnsi="Times New Roman" w:cs="Times New Roman"/>
          <w:sz w:val="20"/>
          <w:szCs w:val="20"/>
        </w:rPr>
        <w:t xml:space="preserve">“: člen štatutárneho orgánu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 – konateľ.</w:t>
      </w:r>
    </w:p>
    <w:p w14:paraId="694D4AD2" w14:textId="77777777" w:rsidR="007B56AB" w:rsidRPr="007B56AB" w:rsidRDefault="007B56AB" w:rsidP="007B56AB">
      <w:pPr>
        <w:rPr>
          <w:rFonts w:ascii="Times New Roman" w:hAnsi="Times New Roman" w:cs="Times New Roman"/>
          <w:sz w:val="20"/>
          <w:szCs w:val="20"/>
        </w:rPr>
      </w:pPr>
    </w:p>
    <w:p w14:paraId="553C3EB1"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Uchádzači o zamestnanie</w:t>
      </w:r>
      <w:r w:rsidRPr="007B56AB">
        <w:rPr>
          <w:rFonts w:ascii="Times New Roman" w:hAnsi="Times New Roman" w:cs="Times New Roman"/>
          <w:sz w:val="20"/>
          <w:szCs w:val="20"/>
        </w:rPr>
        <w:t xml:space="preserve">“: </w:t>
      </w:r>
      <w:r w:rsidR="001D51FE">
        <w:rPr>
          <w:rFonts w:ascii="Times New Roman" w:hAnsi="Times New Roman" w:cs="Times New Roman"/>
          <w:sz w:val="20"/>
          <w:szCs w:val="20"/>
        </w:rPr>
        <w:t>osob</w:t>
      </w:r>
      <w:r w:rsidRPr="007B56AB">
        <w:rPr>
          <w:rFonts w:ascii="Times New Roman" w:hAnsi="Times New Roman" w:cs="Times New Roman"/>
          <w:sz w:val="20"/>
          <w:szCs w:val="20"/>
        </w:rPr>
        <w:t>y uchádzajúce sa o prácu u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teľa.</w:t>
      </w:r>
    </w:p>
    <w:p w14:paraId="033DF56E" w14:textId="77777777" w:rsidR="007B56AB" w:rsidRPr="007B56AB" w:rsidRDefault="007B56AB" w:rsidP="007B56AB">
      <w:pPr>
        <w:rPr>
          <w:rFonts w:ascii="Times New Roman" w:hAnsi="Times New Roman" w:cs="Times New Roman"/>
          <w:sz w:val="20"/>
          <w:szCs w:val="20"/>
        </w:rPr>
      </w:pPr>
    </w:p>
    <w:p w14:paraId="7AFD2A5D"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Usmernenie týkajúce sa posúdenia vplyvu na ochranu údajov</w:t>
      </w:r>
      <w:r w:rsidRPr="007B56AB">
        <w:rPr>
          <w:rFonts w:ascii="Times New Roman" w:hAnsi="Times New Roman" w:cs="Times New Roman"/>
          <w:sz w:val="20"/>
          <w:szCs w:val="20"/>
        </w:rPr>
        <w:t xml:space="preserve">“: Usmernenie Pracovnej skupiny pre ochranu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 zriadenie podľa článku 29 GDPR prijaté dňa 4.4.2017 týkajúce sa posúdenia vplyvu na ochranu údajov a stanovenie toho, či na účely nariadenia 2016/679 spracúvanie „pravdepodobne povedie k vysokému riziku“.</w:t>
      </w:r>
    </w:p>
    <w:p w14:paraId="5D4F34D6" w14:textId="77777777" w:rsidR="007B56AB" w:rsidRPr="007B56AB" w:rsidRDefault="007B56AB" w:rsidP="007B56AB">
      <w:pPr>
        <w:rPr>
          <w:rFonts w:ascii="Times New Roman" w:hAnsi="Times New Roman" w:cs="Times New Roman"/>
          <w:sz w:val="20"/>
          <w:szCs w:val="20"/>
        </w:rPr>
      </w:pPr>
    </w:p>
    <w:p w14:paraId="42AADAAC"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Usmernenie týkajúce sa zodpovedných osôb</w:t>
      </w:r>
      <w:r w:rsidRPr="007B56AB">
        <w:rPr>
          <w:rFonts w:ascii="Times New Roman" w:hAnsi="Times New Roman" w:cs="Times New Roman"/>
          <w:sz w:val="20"/>
          <w:szCs w:val="20"/>
        </w:rPr>
        <w:t xml:space="preserve">“: Usmernenie Pracovnej skupiny pre ochranu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 zriadenie podľa článku 29 GDPR prijaté dňa 13.12.2016 týkajúce sa zodpovedných osôb.</w:t>
      </w:r>
    </w:p>
    <w:p w14:paraId="2F93C5A9" w14:textId="77777777" w:rsidR="007B56AB" w:rsidRPr="007B56AB" w:rsidRDefault="007B56AB" w:rsidP="007B56AB">
      <w:pPr>
        <w:rPr>
          <w:rFonts w:ascii="Times New Roman" w:hAnsi="Times New Roman" w:cs="Times New Roman"/>
          <w:sz w:val="20"/>
          <w:szCs w:val="20"/>
        </w:rPr>
      </w:pPr>
    </w:p>
    <w:p w14:paraId="5312C1AE" w14:textId="77777777" w:rsid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Zákon</w:t>
      </w:r>
      <w:r w:rsidRPr="007B56AB">
        <w:rPr>
          <w:rFonts w:ascii="Times New Roman" w:hAnsi="Times New Roman" w:cs="Times New Roman"/>
          <w:sz w:val="20"/>
          <w:szCs w:val="20"/>
        </w:rPr>
        <w:t xml:space="preserve">“: zákon č. 18/2018 Z.z. o ochrane </w:t>
      </w:r>
      <w:r w:rsidR="001D51FE">
        <w:rPr>
          <w:rFonts w:ascii="Times New Roman" w:hAnsi="Times New Roman" w:cs="Times New Roman"/>
          <w:sz w:val="20"/>
          <w:szCs w:val="20"/>
        </w:rPr>
        <w:t>osob</w:t>
      </w:r>
      <w:r w:rsidRPr="007B56AB">
        <w:rPr>
          <w:rFonts w:ascii="Times New Roman" w:hAnsi="Times New Roman" w:cs="Times New Roman"/>
          <w:sz w:val="20"/>
          <w:szCs w:val="20"/>
        </w:rPr>
        <w:t>ných údajov a o zmene a doplnení niektorých zákonov v znení neskorších predpisov</w:t>
      </w:r>
    </w:p>
    <w:p w14:paraId="119D0F86" w14:textId="77777777" w:rsidR="007B56AB" w:rsidRDefault="007B56AB" w:rsidP="007B56AB">
      <w:pPr>
        <w:ind w:left="720"/>
        <w:rPr>
          <w:rFonts w:ascii="Times New Roman" w:hAnsi="Times New Roman" w:cs="Times New Roman"/>
          <w:sz w:val="20"/>
          <w:szCs w:val="20"/>
        </w:rPr>
      </w:pPr>
    </w:p>
    <w:p w14:paraId="51693CF4" w14:textId="77777777" w:rsidR="007B56AB" w:rsidRPr="007B56AB" w:rsidRDefault="007B56AB" w:rsidP="009751AF">
      <w:pPr>
        <w:numPr>
          <w:ilvl w:val="0"/>
          <w:numId w:val="22"/>
        </w:numPr>
        <w:rPr>
          <w:rFonts w:ascii="Times New Roman" w:hAnsi="Times New Roman" w:cs="Times New Roman"/>
          <w:sz w:val="20"/>
          <w:szCs w:val="20"/>
        </w:rPr>
      </w:pPr>
      <w:r>
        <w:rPr>
          <w:rFonts w:ascii="Times New Roman" w:hAnsi="Times New Roman" w:cs="Times New Roman"/>
          <w:sz w:val="20"/>
          <w:szCs w:val="20"/>
        </w:rPr>
        <w:lastRenderedPageBreak/>
        <w:t>„</w:t>
      </w:r>
      <w:r w:rsidRPr="007B56AB">
        <w:rPr>
          <w:rFonts w:ascii="Times New Roman" w:hAnsi="Times New Roman" w:cs="Times New Roman"/>
          <w:sz w:val="20"/>
          <w:szCs w:val="20"/>
          <w:u w:val="single"/>
        </w:rPr>
        <w:t>Nariadenie</w:t>
      </w:r>
      <w:r>
        <w:rPr>
          <w:rFonts w:ascii="Times New Roman" w:hAnsi="Times New Roman" w:cs="Times New Roman"/>
          <w:sz w:val="20"/>
          <w:szCs w:val="20"/>
        </w:rPr>
        <w:t xml:space="preserve">“: Nariadenie </w:t>
      </w:r>
      <w:r w:rsidRPr="007B56AB">
        <w:rPr>
          <w:rFonts w:ascii="Times New Roman" w:hAnsi="Times New Roman" w:cs="Times New Roman"/>
          <w:sz w:val="20"/>
          <w:szCs w:val="20"/>
        </w:rPr>
        <w:t>Európskeho parlamentu a Rady (EÚ) 2016/679 z 27. apríla 2016 o ochrane fyzických osôb pri spracúvaní osobných údajov a o voľnom pohybe takýchto údajov, ktorým sa zrušuje smernica 95/46/ES (všeobecné nariadenie o ochrane údajov)</w:t>
      </w:r>
      <w:r w:rsidRPr="007B56AB">
        <w:rPr>
          <w:rFonts w:ascii="Times New Roman" w:hAnsi="Times New Roman" w:cs="Times New Roman"/>
          <w:sz w:val="20"/>
          <w:szCs w:val="20"/>
          <w:lang w:val="en-US"/>
        </w:rPr>
        <w:t xml:space="preserve"> a </w:t>
      </w:r>
      <w:r w:rsidRPr="007B56AB">
        <w:rPr>
          <w:rFonts w:ascii="Times New Roman" w:hAnsi="Times New Roman" w:cs="Times New Roman"/>
          <w:sz w:val="20"/>
          <w:szCs w:val="20"/>
        </w:rPr>
        <w:t>zákona  č. 18/2018 Z.z. o ochrane osobných údajov a o zmene a doplnení niektorých zákonov v znení neskorších predpisov</w:t>
      </w:r>
    </w:p>
    <w:p w14:paraId="4D543C19" w14:textId="77777777" w:rsidR="007B56AB" w:rsidRPr="007B56AB" w:rsidRDefault="007B56AB" w:rsidP="007B56AB">
      <w:pPr>
        <w:rPr>
          <w:rFonts w:ascii="Times New Roman" w:hAnsi="Times New Roman" w:cs="Times New Roman"/>
          <w:sz w:val="20"/>
          <w:szCs w:val="20"/>
        </w:rPr>
      </w:pPr>
    </w:p>
    <w:p w14:paraId="339274A8" w14:textId="77777777" w:rsidR="007B56AB" w:rsidRPr="007B56AB" w:rsidRDefault="007B56AB" w:rsidP="009751AF">
      <w:pPr>
        <w:numPr>
          <w:ilvl w:val="0"/>
          <w:numId w:val="22"/>
        </w:numPr>
        <w:rPr>
          <w:rFonts w:ascii="Times New Roman" w:hAnsi="Times New Roman" w:cs="Times New Roman"/>
          <w:sz w:val="20"/>
          <w:szCs w:val="20"/>
        </w:rPr>
      </w:pPr>
      <w:r w:rsidRPr="007B56AB">
        <w:rPr>
          <w:rFonts w:ascii="Times New Roman" w:hAnsi="Times New Roman" w:cs="Times New Roman"/>
          <w:sz w:val="20"/>
          <w:szCs w:val="20"/>
        </w:rPr>
        <w:t>„</w:t>
      </w:r>
      <w:r w:rsidRPr="007B56AB">
        <w:rPr>
          <w:rFonts w:ascii="Times New Roman" w:hAnsi="Times New Roman" w:cs="Times New Roman"/>
          <w:sz w:val="20"/>
          <w:szCs w:val="20"/>
          <w:u w:val="single"/>
        </w:rPr>
        <w:t>Zodpovedná osoba</w:t>
      </w:r>
      <w:r w:rsidRPr="007B56AB">
        <w:rPr>
          <w:rFonts w:ascii="Times New Roman" w:hAnsi="Times New Roman" w:cs="Times New Roman"/>
          <w:sz w:val="20"/>
          <w:szCs w:val="20"/>
        </w:rPr>
        <w:t xml:space="preserve">“: osoba určená </w:t>
      </w:r>
      <w:r w:rsidR="001D51FE">
        <w:rPr>
          <w:rFonts w:ascii="Times New Roman" w:hAnsi="Times New Roman" w:cs="Times New Roman"/>
          <w:sz w:val="20"/>
          <w:szCs w:val="20"/>
        </w:rPr>
        <w:t>prevádzkova</w:t>
      </w:r>
      <w:r w:rsidRPr="007B56AB">
        <w:rPr>
          <w:rFonts w:ascii="Times New Roman" w:hAnsi="Times New Roman" w:cs="Times New Roman"/>
          <w:sz w:val="20"/>
          <w:szCs w:val="20"/>
        </w:rPr>
        <w:t>teľom alebo Sprostredkovateľom podľa ustanovenia § 44 -</w:t>
      </w:r>
      <w:r w:rsidR="00391161">
        <w:rPr>
          <w:rFonts w:ascii="Times New Roman" w:hAnsi="Times New Roman" w:cs="Times New Roman"/>
          <w:sz w:val="20"/>
          <w:szCs w:val="20"/>
        </w:rPr>
        <w:t xml:space="preserve"> </w:t>
      </w:r>
      <w:r w:rsidRPr="007B56AB">
        <w:rPr>
          <w:rFonts w:ascii="Times New Roman" w:hAnsi="Times New Roman" w:cs="Times New Roman"/>
          <w:sz w:val="20"/>
          <w:szCs w:val="20"/>
        </w:rPr>
        <w:t>46 Zákona, ktorá plní úlohy podľa Zákona.</w:t>
      </w:r>
    </w:p>
    <w:p w14:paraId="14922840" w14:textId="77777777" w:rsidR="00BE46F7" w:rsidRPr="00E45CDF" w:rsidRDefault="00387ABC" w:rsidP="002E4A39">
      <w:pPr>
        <w:rPr>
          <w:rFonts w:ascii="Times New Roman" w:hAnsi="Times New Roman" w:cs="Times New Roman"/>
          <w:b/>
          <w:i/>
        </w:rPr>
      </w:pPr>
      <w:r>
        <w:rPr>
          <w:rFonts w:ascii="Times New Roman" w:hAnsi="Times New Roman" w:cs="Times New Roman"/>
          <w:b/>
          <w:i/>
        </w:rPr>
        <w:t xml:space="preserve"> </w:t>
      </w:r>
    </w:p>
    <w:p w14:paraId="461EE336" w14:textId="77777777" w:rsidR="00157867" w:rsidRDefault="00157867">
      <w:r>
        <w:br w:type="page"/>
      </w:r>
    </w:p>
    <w:p w14:paraId="29FF5ECB" w14:textId="77777777" w:rsidR="00157867" w:rsidRPr="009205B5" w:rsidRDefault="00157867" w:rsidP="009751AF">
      <w:pPr>
        <w:pStyle w:val="Nadpis1"/>
        <w:numPr>
          <w:ilvl w:val="0"/>
          <w:numId w:val="24"/>
        </w:numPr>
      </w:pPr>
      <w:bookmarkStart w:id="2" w:name="_Toc526961832"/>
      <w:r>
        <w:lastRenderedPageBreak/>
        <w:t xml:space="preserve">IDENTIFIKÁCIA </w:t>
      </w:r>
      <w:r w:rsidRPr="009205B5">
        <w:t>PREVÁDZKOVATEĽ</w:t>
      </w:r>
      <w:r>
        <w:t>A</w:t>
      </w:r>
      <w:r w:rsidRPr="009205B5">
        <w:t xml:space="preserve"> IS:</w:t>
      </w:r>
      <w:bookmarkEnd w:id="2"/>
    </w:p>
    <w:p w14:paraId="44E452DC" w14:textId="77777777" w:rsidR="00157867" w:rsidRPr="009205B5" w:rsidRDefault="00157867" w:rsidP="00157867">
      <w:pPr>
        <w:rPr>
          <w:rFonts w:ascii="Times New Roman" w:hAnsi="Times New Roman" w:cs="Times New Roman"/>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bl>
      <w:tblPr>
        <w:tblStyle w:val="Mriekatabuky"/>
        <w:tblW w:w="10348" w:type="dxa"/>
        <w:tblInd w:w="-572" w:type="dxa"/>
        <w:tblLook w:val="04A0" w:firstRow="1" w:lastRow="0" w:firstColumn="1" w:lastColumn="0" w:noHBand="0" w:noVBand="1"/>
      </w:tblPr>
      <w:tblGrid>
        <w:gridCol w:w="2609"/>
        <w:gridCol w:w="1918"/>
        <w:gridCol w:w="116"/>
        <w:gridCol w:w="5705"/>
      </w:tblGrid>
      <w:tr w:rsidR="00F03EA2" w:rsidRPr="00F03EA2" w14:paraId="16F3229F" w14:textId="77777777" w:rsidTr="00D023D6">
        <w:tc>
          <w:tcPr>
            <w:tcW w:w="2609" w:type="dxa"/>
          </w:tcPr>
          <w:p w14:paraId="064B95D8"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 xml:space="preserve">Obchodné </w:t>
            </w:r>
            <w:commentRangeStart w:id="3"/>
            <w:r w:rsidRPr="00F03EA2">
              <w:rPr>
                <w:rFonts w:ascii="Times New Roman" w:hAnsi="Times New Roman" w:cs="Times New Roman"/>
                <w:color w:val="000000" w:themeColor="text1"/>
                <w:sz w:val="20"/>
                <w:szCs w:val="20"/>
                <w14:textOutline w14:w="0" w14:cap="flat" w14:cmpd="sng" w14:algn="ctr">
                  <w14:noFill/>
                  <w14:prstDash w14:val="solid"/>
                  <w14:round/>
                </w14:textOutline>
              </w:rPr>
              <w:t>meno</w:t>
            </w:r>
            <w:commentRangeEnd w:id="3"/>
            <w:r w:rsidRPr="00F03EA2">
              <w:rPr>
                <w:rStyle w:val="Odkaznakomentr"/>
                <w:rFonts w:ascii="Times New Roman" w:eastAsia="Times New Roman" w:hAnsi="Times New Roman" w:cs="Times New Roman"/>
                <w:color w:val="000000" w:themeColor="text1"/>
                <w:lang w:eastAsia="sk-SK"/>
                <w14:textOutline w14:w="0" w14:cap="flat" w14:cmpd="sng" w14:algn="ctr">
                  <w14:noFill/>
                  <w14:prstDash w14:val="solid"/>
                  <w14:round/>
                </w14:textOutline>
              </w:rPr>
              <w:commentReference w:id="3"/>
            </w:r>
            <w:r w:rsidRPr="00F03EA2">
              <w:rPr>
                <w:rFonts w:ascii="Times New Roman" w:hAnsi="Times New Roman" w:cs="Times New Roman"/>
                <w:color w:val="000000" w:themeColor="text1"/>
                <w:sz w:val="20"/>
                <w:szCs w:val="20"/>
                <w14:textOutline w14:w="0" w14:cap="flat" w14:cmpd="sng" w14:algn="ctr">
                  <w14:noFill/>
                  <w14:prstDash w14:val="solid"/>
                  <w14:round/>
                </w14:textOutline>
              </w:rPr>
              <w:t>:</w:t>
            </w:r>
          </w:p>
        </w:tc>
        <w:tc>
          <w:tcPr>
            <w:tcW w:w="7739" w:type="dxa"/>
            <w:gridSpan w:val="3"/>
          </w:tcPr>
          <w:p w14:paraId="1CC043BB" w14:textId="77777777" w:rsidR="00157867" w:rsidRPr="00F03EA2" w:rsidRDefault="00A767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DOMATRA, s. r. o.</w:t>
            </w:r>
          </w:p>
        </w:tc>
      </w:tr>
      <w:tr w:rsidR="00F03EA2" w:rsidRPr="00F03EA2" w14:paraId="41B9B6EC" w14:textId="77777777" w:rsidTr="00D023D6">
        <w:tc>
          <w:tcPr>
            <w:tcW w:w="2609" w:type="dxa"/>
          </w:tcPr>
          <w:p w14:paraId="0883DE65"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Sídlo:</w:t>
            </w:r>
          </w:p>
        </w:tc>
        <w:tc>
          <w:tcPr>
            <w:tcW w:w="7739" w:type="dxa"/>
            <w:gridSpan w:val="3"/>
          </w:tcPr>
          <w:p w14:paraId="45F777BF" w14:textId="77777777" w:rsidR="00157867" w:rsidRPr="00F03EA2" w:rsidRDefault="00A767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Miestneho priemyslu 570, Námestovo 029 01</w:t>
            </w:r>
          </w:p>
        </w:tc>
      </w:tr>
      <w:tr w:rsidR="00F03EA2" w:rsidRPr="00F03EA2" w14:paraId="6E245808" w14:textId="77777777" w:rsidTr="00D023D6">
        <w:tc>
          <w:tcPr>
            <w:tcW w:w="2609" w:type="dxa"/>
          </w:tcPr>
          <w:p w14:paraId="0CAB6217"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IČO:</w:t>
            </w:r>
          </w:p>
        </w:tc>
        <w:tc>
          <w:tcPr>
            <w:tcW w:w="7739" w:type="dxa"/>
            <w:gridSpan w:val="3"/>
          </w:tcPr>
          <w:p w14:paraId="25DEC47B" w14:textId="77777777" w:rsidR="00157867" w:rsidRPr="00F03EA2" w:rsidRDefault="00A767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36 438 308</w:t>
            </w:r>
          </w:p>
        </w:tc>
      </w:tr>
      <w:tr w:rsidR="00F03EA2" w:rsidRPr="00F03EA2" w14:paraId="2274A758" w14:textId="77777777" w:rsidTr="00D023D6">
        <w:tc>
          <w:tcPr>
            <w:tcW w:w="2609" w:type="dxa"/>
          </w:tcPr>
          <w:p w14:paraId="03521156"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Zapísaný:</w:t>
            </w:r>
          </w:p>
        </w:tc>
        <w:tc>
          <w:tcPr>
            <w:tcW w:w="7739" w:type="dxa"/>
            <w:gridSpan w:val="3"/>
          </w:tcPr>
          <w:p w14:paraId="7E6FCF67" w14:textId="77777777" w:rsidR="00157867" w:rsidRPr="00F03EA2" w:rsidRDefault="00A767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ORSR </w:t>
            </w:r>
            <w:r w:rsidRPr="00A76767">
              <w:rPr>
                <w:rFonts w:ascii="Times New Roman" w:hAnsi="Times New Roman" w:cs="Times New Roman"/>
                <w:color w:val="000000" w:themeColor="text1"/>
                <w:sz w:val="20"/>
                <w:szCs w:val="20"/>
                <w14:textOutline w14:w="0" w14:cap="flat" w14:cmpd="sng" w14:algn="ctr">
                  <w14:noFill/>
                  <w14:prstDash w14:val="solid"/>
                  <w14:round/>
                </w14:textOutline>
              </w:rPr>
              <w:t>OS Žilina, odd.: Sro, vl.č.: 17015/L</w:t>
            </w:r>
          </w:p>
        </w:tc>
      </w:tr>
      <w:tr w:rsidR="00F03EA2" w:rsidRPr="00F03EA2" w14:paraId="53C08A34" w14:textId="77777777" w:rsidTr="00D023D6">
        <w:tc>
          <w:tcPr>
            <w:tcW w:w="2609" w:type="dxa"/>
            <w:vMerge w:val="restart"/>
          </w:tcPr>
          <w:p w14:paraId="7044AE5C"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Štatutárny orgán</w:t>
            </w:r>
          </w:p>
        </w:tc>
        <w:tc>
          <w:tcPr>
            <w:tcW w:w="2034" w:type="dxa"/>
            <w:gridSpan w:val="2"/>
          </w:tcPr>
          <w:p w14:paraId="15E205FF"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1.</w:t>
            </w:r>
          </w:p>
        </w:tc>
        <w:tc>
          <w:tcPr>
            <w:tcW w:w="5705" w:type="dxa"/>
          </w:tcPr>
          <w:p w14:paraId="1B0CC3CF" w14:textId="77777777" w:rsidR="00157867" w:rsidRPr="00A76767" w:rsidRDefault="00A767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František Smržík</w:t>
            </w:r>
            <w:r w:rsidR="00157867" w:rsidRPr="00A76767">
              <w:rPr>
                <w:rFonts w:ascii="Times New Roman" w:hAnsi="Times New Roman" w:cs="Times New Roman"/>
                <w:color w:val="000000" w:themeColor="text1"/>
                <w:sz w:val="20"/>
                <w:szCs w:val="20"/>
                <w14:textOutline w14:w="0" w14:cap="flat" w14:cmpd="sng" w14:algn="ctr">
                  <w14:noFill/>
                  <w14:prstDash w14:val="solid"/>
                  <w14:round/>
                </w14:textOutline>
              </w:rPr>
              <w:t>, konateľ</w:t>
            </w:r>
          </w:p>
        </w:tc>
      </w:tr>
      <w:tr w:rsidR="00F03EA2" w:rsidRPr="00F03EA2" w14:paraId="1A9ACC01" w14:textId="77777777" w:rsidTr="00D023D6">
        <w:tc>
          <w:tcPr>
            <w:tcW w:w="2609" w:type="dxa"/>
            <w:vMerge/>
          </w:tcPr>
          <w:p w14:paraId="1C82DAF6" w14:textId="77777777" w:rsidR="00157867" w:rsidRPr="00F03EA2" w:rsidRDefault="001578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p>
        </w:tc>
        <w:tc>
          <w:tcPr>
            <w:tcW w:w="2034" w:type="dxa"/>
            <w:gridSpan w:val="2"/>
          </w:tcPr>
          <w:p w14:paraId="6316E2B0"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2.</w:t>
            </w:r>
          </w:p>
        </w:tc>
        <w:tc>
          <w:tcPr>
            <w:tcW w:w="5705" w:type="dxa"/>
          </w:tcPr>
          <w:p w14:paraId="0003532E" w14:textId="77777777" w:rsidR="00157867" w:rsidRPr="00A76767" w:rsidRDefault="00A767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Tomáš Smržík</w:t>
            </w:r>
            <w:r w:rsidR="00157867" w:rsidRPr="00A76767">
              <w:rPr>
                <w:rFonts w:ascii="Times New Roman" w:hAnsi="Times New Roman" w:cs="Times New Roman"/>
                <w:color w:val="000000" w:themeColor="text1"/>
                <w:sz w:val="20"/>
                <w:szCs w:val="20"/>
                <w14:textOutline w14:w="0" w14:cap="flat" w14:cmpd="sng" w14:algn="ctr">
                  <w14:noFill/>
                  <w14:prstDash w14:val="solid"/>
                  <w14:round/>
                </w14:textOutline>
              </w:rPr>
              <w:t>, konateľ</w:t>
            </w:r>
          </w:p>
        </w:tc>
      </w:tr>
      <w:tr w:rsidR="00F03EA2" w:rsidRPr="00F03EA2" w14:paraId="00C751C0" w14:textId="77777777" w:rsidTr="00D023D6">
        <w:tc>
          <w:tcPr>
            <w:tcW w:w="2609" w:type="dxa"/>
          </w:tcPr>
          <w:p w14:paraId="3F90EFFF" w14:textId="77777777" w:rsidR="00157867" w:rsidRPr="00F03EA2" w:rsidRDefault="00D023D6" w:rsidP="00D023D6">
            <w:pPr>
              <w:ind w:left="0" w:firstLine="0"/>
              <w:rPr>
                <w:rFonts w:ascii="Times New Roman" w:hAnsi="Times New Roman" w:cs="Times New Roman"/>
                <w:i/>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R</w:t>
            </w:r>
            <w:r w:rsidR="00157867" w:rsidRPr="00F03EA2">
              <w:rPr>
                <w:rFonts w:ascii="Times New Roman" w:hAnsi="Times New Roman" w:cs="Times New Roman"/>
                <w:color w:val="000000" w:themeColor="text1"/>
                <w:sz w:val="20"/>
                <w:szCs w:val="20"/>
                <w14:textOutline w14:w="0" w14:cap="flat" w14:cmpd="sng" w14:algn="ctr">
                  <w14:noFill/>
                  <w14:prstDash w14:val="solid"/>
                  <w14:round/>
                </w14:textOutline>
              </w:rPr>
              <w:t>iadi a kontroluje spracúvanie OÚ:</w:t>
            </w:r>
            <w:r w:rsidR="00157867" w:rsidRPr="00E57EDC">
              <w:rPr>
                <w:rFonts w:ascii="Times New Roman" w:hAnsi="Times New Roman" w:cs="Times New Roman"/>
                <w:i/>
                <w:color w:val="000000" w:themeColor="text1"/>
                <w:sz w:val="20"/>
                <w:szCs w:val="20"/>
                <w:highlight w:val="green"/>
                <w14:textOutline w14:w="0" w14:cap="flat" w14:cmpd="sng" w14:algn="ctr">
                  <w14:noFill/>
                  <w14:prstDash w14:val="solid"/>
                  <w14:round/>
                </w14:textOutline>
              </w:rPr>
              <w:t xml:space="preserve"> *nie je zodpovednou osobou </w:t>
            </w:r>
          </w:p>
          <w:p w14:paraId="3653E2B1" w14:textId="77777777" w:rsidR="00157867" w:rsidRPr="00F03EA2" w:rsidRDefault="00157867"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 xml:space="preserve">Zodpovedná </w:t>
            </w:r>
            <w:commentRangeStart w:id="4"/>
            <w:r w:rsidRPr="00F03EA2">
              <w:rPr>
                <w:rFonts w:ascii="Times New Roman" w:hAnsi="Times New Roman" w:cs="Times New Roman"/>
                <w:color w:val="000000" w:themeColor="text1"/>
                <w:sz w:val="20"/>
                <w:szCs w:val="20"/>
                <w14:textOutline w14:w="0" w14:cap="flat" w14:cmpd="sng" w14:algn="ctr">
                  <w14:noFill/>
                  <w14:prstDash w14:val="solid"/>
                  <w14:round/>
                </w14:textOutline>
              </w:rPr>
              <w:t>osoba</w:t>
            </w:r>
            <w:commentRangeEnd w:id="4"/>
            <w:r w:rsidRPr="00F03EA2">
              <w:rPr>
                <w:rStyle w:val="Odkaznakomentr"/>
                <w:rFonts w:ascii="Times New Roman" w:eastAsia="Times New Roman" w:hAnsi="Times New Roman" w:cs="Times New Roman"/>
                <w:color w:val="000000" w:themeColor="text1"/>
                <w:lang w:eastAsia="sk-SK"/>
                <w14:textOutline w14:w="0" w14:cap="flat" w14:cmpd="sng" w14:algn="ctr">
                  <w14:noFill/>
                  <w14:prstDash w14:val="solid"/>
                  <w14:round/>
                </w14:textOutline>
              </w:rPr>
              <w:commentReference w:id="4"/>
            </w:r>
            <w:r w:rsidRPr="00F03EA2">
              <w:rPr>
                <w:rFonts w:ascii="Times New Roman" w:hAnsi="Times New Roman" w:cs="Times New Roman"/>
                <w:color w:val="000000" w:themeColor="text1"/>
                <w:sz w:val="20"/>
                <w:szCs w:val="20"/>
                <w14:textOutline w14:w="0" w14:cap="flat" w14:cmpd="sng" w14:algn="ctr">
                  <w14:noFill/>
                  <w14:prstDash w14:val="solid"/>
                  <w14:round/>
                </w14:textOutline>
              </w:rPr>
              <w:t xml:space="preserve">: </w:t>
            </w:r>
          </w:p>
        </w:tc>
        <w:tc>
          <w:tcPr>
            <w:tcW w:w="7739" w:type="dxa"/>
            <w:gridSpan w:val="3"/>
          </w:tcPr>
          <w:p w14:paraId="4B2C6263" w14:textId="77777777" w:rsidR="00157867" w:rsidRPr="00A76767" w:rsidRDefault="001578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p>
        </w:tc>
      </w:tr>
      <w:tr w:rsidR="00F03EA2" w:rsidRPr="00F03EA2" w14:paraId="22D02AF3" w14:textId="77777777" w:rsidTr="00D023D6">
        <w:tc>
          <w:tcPr>
            <w:tcW w:w="2609" w:type="dxa"/>
            <w:vMerge w:val="restart"/>
          </w:tcPr>
          <w:p w14:paraId="7997E7CC" w14:textId="77777777" w:rsidR="00157867" w:rsidRPr="00F03EA2" w:rsidRDefault="00D023D6"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O</w:t>
            </w:r>
            <w:r w:rsidR="00157867" w:rsidRPr="00F03EA2">
              <w:rPr>
                <w:rFonts w:ascii="Times New Roman" w:hAnsi="Times New Roman" w:cs="Times New Roman"/>
                <w:color w:val="000000" w:themeColor="text1"/>
                <w:sz w:val="20"/>
                <w:szCs w:val="20"/>
                <w14:textOutline w14:w="0" w14:cap="flat" w14:cmpd="sng" w14:algn="ctr">
                  <w14:noFill/>
                  <w14:prstDash w14:val="solid"/>
                  <w14:round/>
                </w14:textOutline>
              </w:rPr>
              <w:t>vládajúca osoba prevádzkovateľa-spoločníci:</w:t>
            </w:r>
          </w:p>
        </w:tc>
        <w:tc>
          <w:tcPr>
            <w:tcW w:w="1918" w:type="dxa"/>
          </w:tcPr>
          <w:p w14:paraId="53A46E07" w14:textId="77777777" w:rsidR="00157867" w:rsidRPr="00F03EA2" w:rsidRDefault="00157867" w:rsidP="00D023D6">
            <w:pPr>
              <w:jc w:val="center"/>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1.</w:t>
            </w:r>
          </w:p>
        </w:tc>
        <w:tc>
          <w:tcPr>
            <w:tcW w:w="5821" w:type="dxa"/>
            <w:gridSpan w:val="2"/>
          </w:tcPr>
          <w:p w14:paraId="661DDDBB" w14:textId="77777777" w:rsidR="00157867" w:rsidRPr="00A76767" w:rsidRDefault="00A76767" w:rsidP="00A76767">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František Smržík, vlastniaci</w:t>
            </w:r>
            <w:r w:rsidR="00157867" w:rsidRPr="00A76767">
              <w:rPr>
                <w:rFonts w:ascii="Times New Roman" w:hAnsi="Times New Roman" w:cs="Times New Roman"/>
                <w:color w:val="000000" w:themeColor="text1"/>
                <w:sz w:val="20"/>
                <w:szCs w:val="20"/>
                <w14:textOutline w14:w="0" w14:cap="flat" w14:cmpd="sng" w14:algn="ctr">
                  <w14:noFill/>
                  <w14:prstDash w14:val="solid"/>
                  <w14:round/>
                </w14:textOutline>
              </w:rPr>
              <w:t xml:space="preserve"> </w:t>
            </w:r>
            <w:r w:rsidRPr="00A76767">
              <w:rPr>
                <w:rFonts w:ascii="Times New Roman" w:hAnsi="Times New Roman" w:cs="Times New Roman"/>
                <w:color w:val="000000" w:themeColor="text1"/>
                <w:sz w:val="20"/>
                <w:szCs w:val="20"/>
                <w14:textOutline w14:w="0" w14:cap="flat" w14:cmpd="sng" w14:algn="ctr">
                  <w14:noFill/>
                  <w14:prstDash w14:val="solid"/>
                  <w14:round/>
                </w14:textOutline>
              </w:rPr>
              <w:t>50</w:t>
            </w:r>
            <w:r w:rsidR="007F5701" w:rsidRPr="00A76767">
              <w:rPr>
                <w:rFonts w:ascii="Times New Roman" w:hAnsi="Times New Roman" w:cs="Times New Roman"/>
                <w:color w:val="000000" w:themeColor="text1"/>
                <w:sz w:val="20"/>
                <w:szCs w:val="20"/>
                <w14:textOutline w14:w="0" w14:cap="flat" w14:cmpd="sng" w14:algn="ctr">
                  <w14:noFill/>
                  <w14:prstDash w14:val="solid"/>
                  <w14:round/>
                </w14:textOutline>
              </w:rPr>
              <w:t>%</w:t>
            </w:r>
            <w:r w:rsidR="00157867" w:rsidRPr="00A76767">
              <w:rPr>
                <w:rFonts w:ascii="Times New Roman" w:hAnsi="Times New Roman" w:cs="Times New Roman"/>
                <w:color w:val="000000" w:themeColor="text1"/>
                <w:sz w:val="20"/>
                <w:szCs w:val="20"/>
                <w14:textOutline w14:w="0" w14:cap="flat" w14:cmpd="sng" w14:algn="ctr">
                  <w14:noFill/>
                  <w14:prstDash w14:val="solid"/>
                  <w14:round/>
                </w14:textOutline>
              </w:rPr>
              <w:t xml:space="preserve"> základného imania spoločnosti prevádzkovateľa</w:t>
            </w:r>
          </w:p>
        </w:tc>
      </w:tr>
      <w:tr w:rsidR="00F03EA2" w:rsidRPr="00F03EA2" w14:paraId="18A5A80D" w14:textId="77777777" w:rsidTr="00D023D6">
        <w:tc>
          <w:tcPr>
            <w:tcW w:w="2609" w:type="dxa"/>
            <w:vMerge/>
          </w:tcPr>
          <w:p w14:paraId="270C61DA" w14:textId="77777777" w:rsidR="00157867" w:rsidRPr="00F03EA2" w:rsidRDefault="00157867" w:rsidP="00D023D6">
            <w:pPr>
              <w:rPr>
                <w:rFonts w:ascii="Times New Roman" w:hAnsi="Times New Roman" w:cs="Times New Roman"/>
                <w:color w:val="000000" w:themeColor="text1"/>
                <w:sz w:val="20"/>
                <w:szCs w:val="20"/>
                <w14:textOutline w14:w="0" w14:cap="flat" w14:cmpd="sng" w14:algn="ctr">
                  <w14:noFill/>
                  <w14:prstDash w14:val="solid"/>
                  <w14:round/>
                </w14:textOutline>
              </w:rPr>
            </w:pPr>
          </w:p>
        </w:tc>
        <w:tc>
          <w:tcPr>
            <w:tcW w:w="1918" w:type="dxa"/>
          </w:tcPr>
          <w:p w14:paraId="2112BD2B" w14:textId="77777777" w:rsidR="00157867" w:rsidRPr="00F03EA2" w:rsidRDefault="00157867" w:rsidP="00D023D6">
            <w:pPr>
              <w:jc w:val="center"/>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2.</w:t>
            </w:r>
          </w:p>
        </w:tc>
        <w:tc>
          <w:tcPr>
            <w:tcW w:w="5821" w:type="dxa"/>
            <w:gridSpan w:val="2"/>
          </w:tcPr>
          <w:p w14:paraId="66EFCD58" w14:textId="77777777" w:rsidR="00157867" w:rsidRPr="00A76767" w:rsidRDefault="00A76767" w:rsidP="00A76767">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Tomáš Smržík, vlastniaci 50% základného imania spoločnosti prevádzkovateľa</w:t>
            </w:r>
          </w:p>
        </w:tc>
      </w:tr>
      <w:tr w:rsidR="00F03EA2" w:rsidRPr="00F03EA2" w14:paraId="40DFF725" w14:textId="77777777" w:rsidTr="00D023D6">
        <w:tc>
          <w:tcPr>
            <w:tcW w:w="2609" w:type="dxa"/>
            <w:vMerge w:val="restart"/>
          </w:tcPr>
          <w:p w14:paraId="262CB099" w14:textId="77777777" w:rsidR="00157867" w:rsidRPr="00F03EA2" w:rsidRDefault="00D023D6" w:rsidP="00D023D6">
            <w:pPr>
              <w:ind w:left="0" w:firstLine="0"/>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P</w:t>
            </w:r>
            <w:r w:rsidR="00157867" w:rsidRPr="00F03EA2">
              <w:rPr>
                <w:rFonts w:ascii="Times New Roman" w:hAnsi="Times New Roman" w:cs="Times New Roman"/>
                <w:color w:val="000000" w:themeColor="text1"/>
                <w:sz w:val="20"/>
                <w:szCs w:val="20"/>
                <w14:textOutline w14:w="0" w14:cap="flat" w14:cmpd="sng" w14:algn="ctr">
                  <w14:noFill/>
                  <w14:prstDash w14:val="solid"/>
                  <w14:round/>
                </w14:textOutline>
              </w:rPr>
              <w:t>redmet podnikania:</w:t>
            </w:r>
          </w:p>
        </w:tc>
        <w:tc>
          <w:tcPr>
            <w:tcW w:w="1918" w:type="dxa"/>
          </w:tcPr>
          <w:p w14:paraId="1B7FA810" w14:textId="77777777" w:rsidR="00157867" w:rsidRPr="00F03EA2" w:rsidRDefault="00157867" w:rsidP="00D023D6">
            <w:pPr>
              <w:jc w:val="center"/>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1.</w:t>
            </w:r>
          </w:p>
        </w:tc>
        <w:tc>
          <w:tcPr>
            <w:tcW w:w="5821" w:type="dxa"/>
            <w:gridSpan w:val="2"/>
          </w:tcPr>
          <w:p w14:paraId="0B5F366C" w14:textId="77777777" w:rsidR="00A76767" w:rsidRDefault="00A76767" w:rsidP="00A76767">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obchodná činno</w:t>
            </w:r>
            <w:r>
              <w:rPr>
                <w:rFonts w:ascii="Times New Roman" w:hAnsi="Times New Roman" w:cs="Times New Roman"/>
                <w:color w:val="000000" w:themeColor="text1"/>
                <w:sz w:val="20"/>
                <w:szCs w:val="20"/>
                <w14:textOutline w14:w="0" w14:cap="flat" w14:cmpd="sng" w14:algn="ctr">
                  <w14:noFill/>
                  <w14:prstDash w14:val="solid"/>
                  <w14:round/>
                </w14:textOutline>
              </w:rPr>
              <w:t>sť v rozsahu voľných živností –</w:t>
            </w:r>
          </w:p>
          <w:p w14:paraId="5EB78115" w14:textId="77777777" w:rsidR="00157867" w:rsidRPr="00F03EA2" w:rsidRDefault="00A76767" w:rsidP="00A76767">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maloobchod, veľkoobchod</w:t>
            </w:r>
          </w:p>
        </w:tc>
      </w:tr>
      <w:tr w:rsidR="00F03EA2" w:rsidRPr="00F03EA2" w14:paraId="6B79F3E6" w14:textId="77777777" w:rsidTr="00D023D6">
        <w:tc>
          <w:tcPr>
            <w:tcW w:w="2609" w:type="dxa"/>
            <w:vMerge/>
          </w:tcPr>
          <w:p w14:paraId="6B190B39" w14:textId="77777777" w:rsidR="00157867" w:rsidRPr="00F03EA2" w:rsidRDefault="00157867" w:rsidP="00D023D6">
            <w:pPr>
              <w:rPr>
                <w:rFonts w:ascii="Times New Roman" w:hAnsi="Times New Roman" w:cs="Times New Roman"/>
                <w:color w:val="000000" w:themeColor="text1"/>
                <w:sz w:val="20"/>
                <w:szCs w:val="20"/>
                <w14:textOutline w14:w="0" w14:cap="flat" w14:cmpd="sng" w14:algn="ctr">
                  <w14:noFill/>
                  <w14:prstDash w14:val="solid"/>
                  <w14:round/>
                </w14:textOutline>
              </w:rPr>
            </w:pPr>
          </w:p>
        </w:tc>
        <w:tc>
          <w:tcPr>
            <w:tcW w:w="1918" w:type="dxa"/>
          </w:tcPr>
          <w:p w14:paraId="3AD0802B" w14:textId="77777777" w:rsidR="00157867" w:rsidRPr="00F03EA2" w:rsidRDefault="00157867" w:rsidP="00D023D6">
            <w:pPr>
              <w:jc w:val="center"/>
              <w:rPr>
                <w:rFonts w:ascii="Times New Roman" w:hAnsi="Times New Roman" w:cs="Times New Roman"/>
                <w:color w:val="000000" w:themeColor="text1"/>
                <w:sz w:val="20"/>
                <w:szCs w:val="20"/>
                <w14:textOutline w14:w="0" w14:cap="flat" w14:cmpd="sng" w14:algn="ctr">
                  <w14:noFill/>
                  <w14:prstDash w14:val="solid"/>
                  <w14:round/>
                </w14:textOutline>
              </w:rPr>
            </w:pPr>
            <w:r w:rsidRPr="00F03EA2">
              <w:rPr>
                <w:rFonts w:ascii="Times New Roman" w:hAnsi="Times New Roman" w:cs="Times New Roman"/>
                <w:color w:val="000000" w:themeColor="text1"/>
                <w:sz w:val="20"/>
                <w:szCs w:val="20"/>
                <w14:textOutline w14:w="0" w14:cap="flat" w14:cmpd="sng" w14:algn="ctr">
                  <w14:noFill/>
                  <w14:prstDash w14:val="solid"/>
                  <w14:round/>
                </w14:textOutline>
              </w:rPr>
              <w:t>2.</w:t>
            </w:r>
          </w:p>
        </w:tc>
        <w:tc>
          <w:tcPr>
            <w:tcW w:w="5821" w:type="dxa"/>
            <w:gridSpan w:val="2"/>
          </w:tcPr>
          <w:p w14:paraId="6BD1D234" w14:textId="77777777" w:rsidR="00157867" w:rsidRPr="00F03EA2" w:rsidRDefault="00A76767" w:rsidP="00646DF9">
            <w:pPr>
              <w:rPr>
                <w:rFonts w:ascii="Times New Roman" w:hAnsi="Times New Roman" w:cs="Times New Roman"/>
                <w:color w:val="000000" w:themeColor="text1"/>
                <w:sz w:val="20"/>
                <w:szCs w:val="20"/>
                <w14:textOutline w14:w="0" w14:cap="flat" w14:cmpd="sng" w14:algn="ctr">
                  <w14:noFill/>
                  <w14:prstDash w14:val="solid"/>
                  <w14:round/>
                </w14:textOutline>
              </w:rPr>
            </w:pPr>
            <w:r w:rsidRPr="00A76767">
              <w:rPr>
                <w:rFonts w:ascii="Times New Roman" w:hAnsi="Times New Roman" w:cs="Times New Roman"/>
                <w:color w:val="000000" w:themeColor="text1"/>
                <w:sz w:val="20"/>
                <w:szCs w:val="20"/>
                <w14:textOutline w14:w="0" w14:cap="flat" w14:cmpd="sng" w14:algn="ctr">
                  <w14:noFill/>
                  <w14:prstDash w14:val="solid"/>
                  <w14:round/>
                </w14:textOutline>
              </w:rPr>
              <w:t>predaj jedov a žieravín v maloobchode</w:t>
            </w:r>
          </w:p>
        </w:tc>
      </w:tr>
    </w:tbl>
    <w:p w14:paraId="408EA4AF" w14:textId="77777777" w:rsidR="00157867" w:rsidRPr="009205B5" w:rsidRDefault="006B7994" w:rsidP="006B7994">
      <w:pPr>
        <w:jc w:val="center"/>
        <w:rPr>
          <w:rFonts w:ascii="Times New Roman" w:hAnsi="Times New Roman" w:cs="Times New Roman"/>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(Ďalej aj ako „prevádzkovateľ“ alebo „spoločnosť“)</w:t>
      </w:r>
    </w:p>
    <w:p w14:paraId="3B50973B" w14:textId="77777777" w:rsidR="00157867" w:rsidRPr="00703406" w:rsidRDefault="00157867" w:rsidP="009751AF">
      <w:pPr>
        <w:pStyle w:val="Odsekzoznamu"/>
        <w:numPr>
          <w:ilvl w:val="0"/>
          <w:numId w:val="23"/>
        </w:numPr>
        <w:rPr>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03406">
        <w:rPr>
          <w:rFonts w:eastAsiaTheme="minorHAnsi"/>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Prevádzkovateľ je obchodná spoločnosť založená a podnikajúca podľa právnych predpisov Slovenskej republiky.</w:t>
      </w:r>
    </w:p>
    <w:p w14:paraId="1DC67B1E" w14:textId="77777777" w:rsidR="00157867" w:rsidRDefault="00157867" w:rsidP="009751AF">
      <w:pPr>
        <w:numPr>
          <w:ilvl w:val="0"/>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Prevádzkovateľ v rámci svojej činnosti </w:t>
      </w: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vykonáva </w:t>
      </w:r>
      <w:r w:rsidR="00576BAF"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obchodnú</w:t>
      </w:r>
      <w:r w:rsidR="00A76767"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činnosť</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626DE8B7" w14:textId="77777777" w:rsidR="00157867" w:rsidRDefault="00157867" w:rsidP="009751AF">
      <w:pPr>
        <w:numPr>
          <w:ilvl w:val="0"/>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Prevádzkovateľ zamestnáva </w:t>
      </w:r>
      <w:r w:rsidR="00E57EDC">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amestnancov a </w:t>
      </w:r>
      <w:r w:rsidR="00E57EDC">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ohodárov. </w:t>
      </w:r>
      <w:r w:rsidR="0057443E">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revádzkovateľ </w:t>
      </w: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využíva </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služby aj Externistov.</w:t>
      </w:r>
    </w:p>
    <w:p w14:paraId="2D85A4E0" w14:textId="77777777" w:rsidR="00157867" w:rsidRDefault="00157867" w:rsidP="009751AF">
      <w:pPr>
        <w:numPr>
          <w:ilvl w:val="0"/>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Prevádzkovateľ vykonáva činnosť na viacerých </w:t>
      </w:r>
      <w:commentRangeStart w:id="5"/>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prevádzkach</w:t>
      </w:r>
      <w:commentRangeEnd w:id="5"/>
      <w:r>
        <w:rPr>
          <w:rStyle w:val="Odkaznakomentr"/>
          <w:rFonts w:ascii="Times New Roman" w:eastAsia="Times New Roman" w:hAnsi="Times New Roman" w:cs="Times New Roman"/>
          <w:lang w:eastAsia="sk-SK"/>
        </w:rPr>
        <w:commentReference w:id="5"/>
      </w: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bl>
      <w:tblPr>
        <w:tblStyle w:val="Mriekatabuky"/>
        <w:tblW w:w="10206" w:type="dxa"/>
        <w:tblInd w:w="-572" w:type="dxa"/>
        <w:tblLook w:val="04A0" w:firstRow="1" w:lastRow="0" w:firstColumn="1" w:lastColumn="0" w:noHBand="0" w:noVBand="1"/>
      </w:tblPr>
      <w:tblGrid>
        <w:gridCol w:w="2552"/>
        <w:gridCol w:w="2410"/>
        <w:gridCol w:w="2500"/>
        <w:gridCol w:w="2744"/>
      </w:tblGrid>
      <w:tr w:rsidR="00157867" w14:paraId="17496063" w14:textId="77777777" w:rsidTr="00646DF9">
        <w:tc>
          <w:tcPr>
            <w:tcW w:w="4962" w:type="dxa"/>
            <w:gridSpan w:val="2"/>
            <w:shd w:val="clear" w:color="auto" w:fill="D0CECE" w:themeFill="background2" w:themeFillShade="E6"/>
          </w:tcPr>
          <w:p w14:paraId="7B12EA88" w14:textId="77777777" w:rsidR="00157867" w:rsidRPr="00703406" w:rsidRDefault="00157867" w:rsidP="00646DF9">
            <w:pPr>
              <w:rPr>
                <w:rFonts w:ascii="Times New Roman" w:hAnsi="Times New Roman" w:cs="Times New Roman"/>
                <w:b/>
                <w:sz w:val="20"/>
                <w:szCs w:val="20"/>
                <w:highlight w:val="lightGray"/>
                <w14:textOutline w14:w="0" w14:cap="flat" w14:cmpd="sng" w14:algn="ctr">
                  <w14:noFill/>
                  <w14:prstDash w14:val="solid"/>
                  <w14:round/>
                </w14:textOutline>
              </w:rPr>
            </w:pPr>
            <w:r w:rsidRPr="00703406">
              <w:rPr>
                <w:rFonts w:ascii="Times New Roman" w:hAnsi="Times New Roman" w:cs="Times New Roman"/>
                <w:b/>
                <w:sz w:val="20"/>
                <w:szCs w:val="20"/>
                <w:highlight w:val="lightGray"/>
                <w14:textOutline w14:w="0" w14:cap="flat" w14:cmpd="sng" w14:algn="ctr">
                  <w14:noFill/>
                  <w14:prstDash w14:val="solid"/>
                  <w14:round/>
                </w14:textOutline>
              </w:rPr>
              <w:t>Prevádzka č. 1</w:t>
            </w:r>
          </w:p>
        </w:tc>
        <w:tc>
          <w:tcPr>
            <w:tcW w:w="5244" w:type="dxa"/>
            <w:gridSpan w:val="2"/>
            <w:shd w:val="clear" w:color="auto" w:fill="D0CECE" w:themeFill="background2" w:themeFillShade="E6"/>
          </w:tcPr>
          <w:p w14:paraId="1FBC5659" w14:textId="77777777" w:rsidR="00157867" w:rsidRPr="00703406" w:rsidRDefault="00157867" w:rsidP="00646DF9">
            <w:pPr>
              <w:rPr>
                <w:rFonts w:ascii="Times New Roman" w:hAnsi="Times New Roman" w:cs="Times New Roman"/>
                <w:sz w:val="20"/>
                <w:szCs w:val="20"/>
                <w:highlight w:val="lightGray"/>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03406">
              <w:rPr>
                <w:rFonts w:ascii="Times New Roman" w:hAnsi="Times New Roman" w:cs="Times New Roman"/>
                <w:b/>
                <w:sz w:val="20"/>
                <w:szCs w:val="20"/>
                <w:highlight w:val="lightGray"/>
                <w14:textOutline w14:w="0" w14:cap="flat" w14:cmpd="sng" w14:algn="ctr">
                  <w14:noFill/>
                  <w14:prstDash w14:val="solid"/>
                  <w14:round/>
                </w14:textOutline>
              </w:rPr>
              <w:t>Prevádzka č. 2</w:t>
            </w:r>
          </w:p>
        </w:tc>
      </w:tr>
      <w:tr w:rsidR="00157867" w14:paraId="4BED96D8" w14:textId="77777777" w:rsidTr="00646DF9">
        <w:tc>
          <w:tcPr>
            <w:tcW w:w="2552" w:type="dxa"/>
          </w:tcPr>
          <w:p w14:paraId="75037773" w14:textId="77777777" w:rsidR="00157867" w:rsidRDefault="00D023D6"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w:t>
            </w:r>
            <w:r w:rsidR="00157867" w:rsidRPr="00703406">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ontaktná osoba pre GDPR:</w:t>
            </w:r>
          </w:p>
        </w:tc>
        <w:tc>
          <w:tcPr>
            <w:tcW w:w="2410" w:type="dxa"/>
          </w:tcPr>
          <w:p w14:paraId="210A6D8A" w14:textId="77777777" w:rsidR="00157867" w:rsidRDefault="00B50022" w:rsidP="00B50022">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František Smržík</w:t>
            </w:r>
          </w:p>
        </w:tc>
        <w:tc>
          <w:tcPr>
            <w:tcW w:w="2500" w:type="dxa"/>
          </w:tcPr>
          <w:p w14:paraId="28191D3A" w14:textId="77777777" w:rsidR="00157867" w:rsidRDefault="00D023D6"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w:t>
            </w:r>
            <w:r w:rsidR="00157867" w:rsidRPr="00703406">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ontaktná osoba pre GDPR:</w:t>
            </w:r>
          </w:p>
        </w:tc>
        <w:tc>
          <w:tcPr>
            <w:tcW w:w="2744" w:type="dxa"/>
          </w:tcPr>
          <w:p w14:paraId="66830898" w14:textId="77777777" w:rsidR="00157867" w:rsidRDefault="00157867" w:rsidP="00646DF9">
            <w:p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r w:rsidR="00157867" w14:paraId="07E35C92" w14:textId="77777777" w:rsidTr="00646DF9">
        <w:tc>
          <w:tcPr>
            <w:tcW w:w="2552" w:type="dxa"/>
          </w:tcPr>
          <w:p w14:paraId="74C0BE52" w14:textId="77777777" w:rsidR="00157867" w:rsidRDefault="00D023D6"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00157867" w:rsidRPr="00703406">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redmet podnikania: </w:t>
            </w:r>
          </w:p>
        </w:tc>
        <w:tc>
          <w:tcPr>
            <w:tcW w:w="2410" w:type="dxa"/>
          </w:tcPr>
          <w:p w14:paraId="21525889" w14:textId="77777777" w:rsidR="00157867" w:rsidRDefault="00B50022" w:rsidP="00B50022">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Maloobchod,veľkoobchod</w:t>
            </w:r>
          </w:p>
        </w:tc>
        <w:tc>
          <w:tcPr>
            <w:tcW w:w="2500" w:type="dxa"/>
          </w:tcPr>
          <w:p w14:paraId="6F1B4646" w14:textId="77777777" w:rsidR="00157867" w:rsidRDefault="00D023D6"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00157867" w:rsidRPr="00703406">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redmet podnikania:</w:t>
            </w:r>
          </w:p>
        </w:tc>
        <w:tc>
          <w:tcPr>
            <w:tcW w:w="2744" w:type="dxa"/>
          </w:tcPr>
          <w:p w14:paraId="0463E8B7" w14:textId="77777777" w:rsidR="00157867" w:rsidRDefault="00157867" w:rsidP="00646DF9">
            <w:p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r w:rsidR="00157867" w14:paraId="5F7627B1" w14:textId="77777777" w:rsidTr="00646DF9">
        <w:tc>
          <w:tcPr>
            <w:tcW w:w="2552" w:type="dxa"/>
          </w:tcPr>
          <w:p w14:paraId="38630756" w14:textId="77777777" w:rsidR="00157867" w:rsidRPr="00703406" w:rsidRDefault="00157867"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Adresa:</w:t>
            </w:r>
          </w:p>
        </w:tc>
        <w:tc>
          <w:tcPr>
            <w:tcW w:w="2410" w:type="dxa"/>
          </w:tcPr>
          <w:p w14:paraId="4A1D2DDB" w14:textId="77777777" w:rsidR="00157867" w:rsidRDefault="00B50022" w:rsidP="00B50022">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Miestneho priemyslu 570</w:t>
            </w:r>
          </w:p>
          <w:p w14:paraId="5C750C90" w14:textId="77777777" w:rsidR="00B50022" w:rsidRDefault="00B50022" w:rsidP="00B50022">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Námestovo</w:t>
            </w:r>
          </w:p>
        </w:tc>
        <w:tc>
          <w:tcPr>
            <w:tcW w:w="2500" w:type="dxa"/>
          </w:tcPr>
          <w:p w14:paraId="116FE0A2" w14:textId="77777777" w:rsidR="00157867" w:rsidRPr="00703406" w:rsidRDefault="00157867"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Adresa:</w:t>
            </w:r>
          </w:p>
        </w:tc>
        <w:tc>
          <w:tcPr>
            <w:tcW w:w="2744" w:type="dxa"/>
          </w:tcPr>
          <w:p w14:paraId="0C09650C" w14:textId="77777777" w:rsidR="00157867" w:rsidRDefault="00157867" w:rsidP="00646DF9">
            <w:p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r w:rsidR="00157867" w14:paraId="45561A4D" w14:textId="77777777" w:rsidTr="00646DF9">
        <w:tc>
          <w:tcPr>
            <w:tcW w:w="2552" w:type="dxa"/>
          </w:tcPr>
          <w:p w14:paraId="52DDA331" w14:textId="77777777" w:rsidR="00157867" w:rsidRDefault="00157867"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Názov:</w:t>
            </w:r>
          </w:p>
        </w:tc>
        <w:tc>
          <w:tcPr>
            <w:tcW w:w="2410" w:type="dxa"/>
          </w:tcPr>
          <w:p w14:paraId="1BCA6C3D" w14:textId="77777777" w:rsidR="00157867" w:rsidRDefault="00B50022" w:rsidP="00B50022">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 DOMATRA</w:t>
            </w:r>
          </w:p>
          <w:p w14:paraId="3FA7270B" w14:textId="77777777" w:rsidR="00B50022" w:rsidRDefault="00B50022" w:rsidP="00646DF9">
            <w:p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2500" w:type="dxa"/>
          </w:tcPr>
          <w:p w14:paraId="0A91A465" w14:textId="77777777" w:rsidR="00157867" w:rsidRDefault="00157867" w:rsidP="00D023D6">
            <w:pPr>
              <w:ind w:left="0" w:firstLine="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Názov: </w:t>
            </w:r>
          </w:p>
        </w:tc>
        <w:tc>
          <w:tcPr>
            <w:tcW w:w="2744" w:type="dxa"/>
          </w:tcPr>
          <w:p w14:paraId="105C708A" w14:textId="77777777" w:rsidR="00157867" w:rsidRDefault="00157867" w:rsidP="00646DF9">
            <w:p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r>
    </w:tbl>
    <w:p w14:paraId="133BD058" w14:textId="77777777" w:rsidR="00157867" w:rsidRPr="00703406" w:rsidRDefault="00157867" w:rsidP="00157867">
      <w:pPr>
        <w:ind w:left="3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8B487AC" w14:textId="77777777" w:rsidR="00157867" w:rsidRDefault="00157867" w:rsidP="009751AF">
      <w:pPr>
        <w:numPr>
          <w:ilvl w:val="0"/>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Klientmi</w:t>
      </w: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odberateľmi </w:t>
      </w:r>
      <w:r w:rsidR="0057443E">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w:t>
      </w:r>
      <w:r w:rsidRPr="004E1A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revádzkovateľa sú </w:t>
      </w:r>
    </w:p>
    <w:p w14:paraId="40C5CB2B" w14:textId="77777777" w:rsidR="00157867" w:rsidRPr="00A76767" w:rsidRDefault="00157867" w:rsidP="009751AF">
      <w:pPr>
        <w:numPr>
          <w:ilvl w:val="2"/>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právnické osoby, </w:t>
      </w:r>
    </w:p>
    <w:p w14:paraId="7F1009DB" w14:textId="77777777" w:rsidR="00157867" w:rsidRPr="00A76767" w:rsidRDefault="00157867" w:rsidP="009751AF">
      <w:pPr>
        <w:numPr>
          <w:ilvl w:val="2"/>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fyzické osoby - podnikatelia,</w:t>
      </w:r>
    </w:p>
    <w:p w14:paraId="25572393" w14:textId="77777777" w:rsidR="00157867" w:rsidRPr="00A76767" w:rsidRDefault="00157867" w:rsidP="009751AF">
      <w:pPr>
        <w:numPr>
          <w:ilvl w:val="2"/>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76767">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fyzické osoby - nepodnikatelia</w:t>
      </w:r>
    </w:p>
    <w:p w14:paraId="1AFC928D" w14:textId="77777777" w:rsidR="00157867" w:rsidRDefault="00157867" w:rsidP="00157867">
      <w:pPr>
        <w:ind w:left="3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68EDE06" w14:textId="77777777" w:rsidR="00157867" w:rsidRDefault="00157867" w:rsidP="009751AF">
      <w:pPr>
        <w:numPr>
          <w:ilvl w:val="0"/>
          <w:numId w:val="23"/>
        </w:numP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Prevádzkovateľ spracúva osobné údaje v nasledovných IS: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6255"/>
        <w:gridCol w:w="2528"/>
      </w:tblGrid>
      <w:tr w:rsidR="00157867" w:rsidRPr="00E45CDF" w14:paraId="12CA9184" w14:textId="77777777" w:rsidTr="001508AE">
        <w:tc>
          <w:tcPr>
            <w:tcW w:w="0" w:type="auto"/>
            <w:shd w:val="clear" w:color="auto" w:fill="D9D9D9" w:themeFill="background1" w:themeFillShade="D9"/>
          </w:tcPr>
          <w:p w14:paraId="11E86BDE" w14:textId="77777777" w:rsidR="00157867" w:rsidRPr="00E45CDF" w:rsidRDefault="00157867" w:rsidP="00646DF9">
            <w:pPr>
              <w:jc w:val="center"/>
              <w:rPr>
                <w:rFonts w:ascii="Times New Roman" w:hAnsi="Times New Roman" w:cs="Times New Roman"/>
                <w:b/>
                <w:i/>
                <w:sz w:val="22"/>
                <w:szCs w:val="22"/>
              </w:rPr>
            </w:pPr>
          </w:p>
        </w:tc>
        <w:tc>
          <w:tcPr>
            <w:tcW w:w="0" w:type="auto"/>
            <w:shd w:val="clear" w:color="auto" w:fill="D9D9D9" w:themeFill="background1" w:themeFillShade="D9"/>
          </w:tcPr>
          <w:p w14:paraId="1C7ED567" w14:textId="77777777" w:rsidR="00157867" w:rsidRPr="00FF56CA" w:rsidRDefault="00157867" w:rsidP="00646DF9">
            <w:pPr>
              <w:jc w:val="center"/>
              <w:rPr>
                <w:rFonts w:ascii="Times New Roman" w:hAnsi="Times New Roman" w:cs="Times New Roman"/>
                <w:sz w:val="20"/>
                <w:szCs w:val="20"/>
              </w:rPr>
            </w:pPr>
            <w:r w:rsidRPr="00FF56CA">
              <w:rPr>
                <w:rFonts w:ascii="Times New Roman" w:hAnsi="Times New Roman" w:cs="Times New Roman"/>
                <w:sz w:val="20"/>
                <w:szCs w:val="20"/>
              </w:rPr>
              <w:t>Názov informačného systému:</w:t>
            </w:r>
          </w:p>
        </w:tc>
        <w:tc>
          <w:tcPr>
            <w:tcW w:w="0" w:type="auto"/>
            <w:shd w:val="clear" w:color="auto" w:fill="D9D9D9" w:themeFill="background1" w:themeFillShade="D9"/>
          </w:tcPr>
          <w:p w14:paraId="48CD9B45" w14:textId="77777777" w:rsidR="00157867" w:rsidRPr="00FF56CA" w:rsidRDefault="00157867" w:rsidP="00646DF9">
            <w:pPr>
              <w:jc w:val="center"/>
              <w:rPr>
                <w:rFonts w:ascii="Times New Roman" w:hAnsi="Times New Roman" w:cs="Times New Roman"/>
                <w:sz w:val="20"/>
                <w:szCs w:val="20"/>
              </w:rPr>
            </w:pPr>
            <w:r w:rsidRPr="00FF56CA">
              <w:rPr>
                <w:rFonts w:ascii="Times New Roman" w:hAnsi="Times New Roman" w:cs="Times New Roman"/>
                <w:sz w:val="20"/>
                <w:szCs w:val="20"/>
              </w:rPr>
              <w:t>Označenie IS :</w:t>
            </w:r>
          </w:p>
        </w:tc>
      </w:tr>
      <w:tr w:rsidR="00157867" w:rsidRPr="00E45CDF" w14:paraId="37C2D535" w14:textId="77777777" w:rsidTr="001508AE">
        <w:tc>
          <w:tcPr>
            <w:tcW w:w="0" w:type="auto"/>
            <w:shd w:val="clear" w:color="auto" w:fill="F2F2F2" w:themeFill="background1" w:themeFillShade="F2"/>
          </w:tcPr>
          <w:p w14:paraId="003D3A91"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shd w:val="clear" w:color="auto" w:fill="F2F2F2" w:themeFill="background1" w:themeFillShade="F2"/>
          </w:tcPr>
          <w:p w14:paraId="47FC7656"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Personálna a mzdová agenda</w:t>
            </w:r>
          </w:p>
        </w:tc>
        <w:tc>
          <w:tcPr>
            <w:tcW w:w="0" w:type="auto"/>
            <w:shd w:val="clear" w:color="auto" w:fill="F2F2F2" w:themeFill="background1" w:themeFillShade="F2"/>
          </w:tcPr>
          <w:p w14:paraId="3B549AC9"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01</w:t>
            </w:r>
          </w:p>
        </w:tc>
      </w:tr>
      <w:tr w:rsidR="00157867" w:rsidRPr="00E45CDF" w14:paraId="00E16EAC" w14:textId="77777777" w:rsidTr="001508AE">
        <w:tc>
          <w:tcPr>
            <w:tcW w:w="0" w:type="auto"/>
            <w:shd w:val="clear" w:color="auto" w:fill="F2F2F2" w:themeFill="background1" w:themeFillShade="F2"/>
          </w:tcPr>
          <w:p w14:paraId="487A10F8"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shd w:val="clear" w:color="auto" w:fill="F2F2F2" w:themeFill="background1" w:themeFillShade="F2"/>
          </w:tcPr>
          <w:p w14:paraId="0DE9D536"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Propagácia prevádzkovateľa</w:t>
            </w:r>
          </w:p>
        </w:tc>
        <w:tc>
          <w:tcPr>
            <w:tcW w:w="0" w:type="auto"/>
            <w:shd w:val="clear" w:color="auto" w:fill="F2F2F2" w:themeFill="background1" w:themeFillShade="F2"/>
          </w:tcPr>
          <w:p w14:paraId="5EA5274C"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02</w:t>
            </w:r>
          </w:p>
        </w:tc>
      </w:tr>
      <w:tr w:rsidR="00157867" w:rsidRPr="00E45CDF" w14:paraId="411E796D" w14:textId="77777777" w:rsidTr="001508AE">
        <w:tc>
          <w:tcPr>
            <w:tcW w:w="0" w:type="auto"/>
            <w:shd w:val="clear" w:color="auto" w:fill="F2F2F2" w:themeFill="background1" w:themeFillShade="F2"/>
          </w:tcPr>
          <w:p w14:paraId="635F6AB7"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shd w:val="clear" w:color="auto" w:fill="F2F2F2" w:themeFill="background1" w:themeFillShade="F2"/>
          </w:tcPr>
          <w:p w14:paraId="5E8DCB17"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zamestnancov –vizitky</w:t>
            </w:r>
          </w:p>
        </w:tc>
        <w:tc>
          <w:tcPr>
            <w:tcW w:w="0" w:type="auto"/>
            <w:shd w:val="clear" w:color="auto" w:fill="F2F2F2" w:themeFill="background1" w:themeFillShade="F2"/>
          </w:tcPr>
          <w:p w14:paraId="00B52A25"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03</w:t>
            </w:r>
          </w:p>
        </w:tc>
      </w:tr>
      <w:tr w:rsidR="00157867" w:rsidRPr="00E45CDF" w14:paraId="7C3B43EC" w14:textId="77777777" w:rsidTr="001508AE">
        <w:tc>
          <w:tcPr>
            <w:tcW w:w="0" w:type="auto"/>
            <w:shd w:val="clear" w:color="auto" w:fill="F2F2F2" w:themeFill="background1" w:themeFillShade="F2"/>
          </w:tcPr>
          <w:p w14:paraId="492515FA"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shd w:val="clear" w:color="auto" w:fill="F2F2F2" w:themeFill="background1" w:themeFillShade="F2"/>
          </w:tcPr>
          <w:p w14:paraId="2EC8F2C9"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Ekonomicko-účtovná agenda</w:t>
            </w:r>
          </w:p>
        </w:tc>
        <w:tc>
          <w:tcPr>
            <w:tcW w:w="0" w:type="auto"/>
            <w:shd w:val="clear" w:color="auto" w:fill="F2F2F2" w:themeFill="background1" w:themeFillShade="F2"/>
          </w:tcPr>
          <w:p w14:paraId="6E16D020"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04</w:t>
            </w:r>
          </w:p>
        </w:tc>
      </w:tr>
      <w:tr w:rsidR="00157867" w:rsidRPr="00E45CDF" w14:paraId="5F169E1B" w14:textId="77777777" w:rsidTr="001508AE">
        <w:tc>
          <w:tcPr>
            <w:tcW w:w="0" w:type="auto"/>
            <w:shd w:val="clear" w:color="auto" w:fill="F2F2F2" w:themeFill="background1" w:themeFillShade="F2"/>
          </w:tcPr>
          <w:p w14:paraId="08A9AEF2"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shd w:val="clear" w:color="auto" w:fill="F2F2F2" w:themeFill="background1" w:themeFillShade="F2"/>
          </w:tcPr>
          <w:p w14:paraId="70A93747"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Právne vzťahy – C</w:t>
            </w:r>
          </w:p>
        </w:tc>
        <w:tc>
          <w:tcPr>
            <w:tcW w:w="0" w:type="auto"/>
            <w:shd w:val="clear" w:color="auto" w:fill="F2F2F2" w:themeFill="background1" w:themeFillShade="F2"/>
          </w:tcPr>
          <w:p w14:paraId="26BA95EE"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05</w:t>
            </w:r>
          </w:p>
        </w:tc>
      </w:tr>
      <w:tr w:rsidR="00157867" w:rsidRPr="00E45CDF" w14:paraId="6A229123"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C5910"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179D4"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Zmluvné vzťahy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B8AA5"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06</w:t>
            </w:r>
          </w:p>
        </w:tc>
      </w:tr>
      <w:tr w:rsidR="00157867" w:rsidRPr="00E45CDF" w14:paraId="59A814CF"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6EA92"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1B5D6"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Správa registratúry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9A190"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07</w:t>
            </w:r>
          </w:p>
        </w:tc>
      </w:tr>
      <w:tr w:rsidR="00157867" w:rsidRPr="00E45CDF" w14:paraId="6B080BE6"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34103"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1D492"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SZČO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4E5FF"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08</w:t>
            </w:r>
          </w:p>
        </w:tc>
      </w:tr>
      <w:tr w:rsidR="00157867" w:rsidRPr="00E45CDF" w14:paraId="6BE150E6"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D7377"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35ED8"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zástupcov dodávateľov a odberateľov</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A4A4D"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09</w:t>
            </w:r>
          </w:p>
        </w:tc>
      </w:tr>
      <w:tr w:rsidR="00157867" w:rsidRPr="00E45CDF" w14:paraId="29DE53E8" w14:textId="77777777" w:rsidTr="001508AE">
        <w:trPr>
          <w:trHeight w:val="36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97B18"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42528"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Uplatňovanie práv dotknutých osôb</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2366A"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10</w:t>
            </w:r>
          </w:p>
        </w:tc>
      </w:tr>
      <w:tr w:rsidR="00157867" w:rsidRPr="00E45CDF" w14:paraId="5ACD86C6"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45A520"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C9F27"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spoločníkov spoločnosti s ručením obmedzeným</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295E6"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11</w:t>
            </w:r>
          </w:p>
        </w:tc>
      </w:tr>
      <w:tr w:rsidR="00157867" w:rsidRPr="00E45CDF" w14:paraId="6D1A2A85"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83B30"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3716F"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klientov – klienti FO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396BA"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12</w:t>
            </w:r>
          </w:p>
        </w:tc>
      </w:tr>
      <w:tr w:rsidR="00157867" w:rsidRPr="00E45CDF" w14:paraId="2122EABD" w14:textId="77777777" w:rsidTr="001508AE">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E1F10"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A6E46"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 xml:space="preserve">Zákazníci internetového obchodu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53584"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13</w:t>
            </w:r>
          </w:p>
        </w:tc>
      </w:tr>
      <w:tr w:rsidR="00157867" w:rsidRPr="00E45CDF" w14:paraId="3C8850B1" w14:textId="77777777" w:rsidTr="001508AE">
        <w:trPr>
          <w:trHeight w:val="6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409B5" w14:textId="77777777" w:rsidR="00157867" w:rsidRPr="00E45CDF" w:rsidRDefault="00157867"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555AB" w14:textId="77777777" w:rsidR="00157867"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Registrovaný zákazníci internetového obchodu</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47710" w14:textId="77777777" w:rsidR="00157867" w:rsidRPr="00A76767" w:rsidRDefault="001578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14</w:t>
            </w:r>
          </w:p>
        </w:tc>
      </w:tr>
      <w:tr w:rsidR="001508AE" w:rsidRPr="00E45CDF" w14:paraId="45A28366" w14:textId="77777777" w:rsidTr="001508AE">
        <w:trPr>
          <w:trHeight w:val="6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C72C3" w14:textId="77777777" w:rsidR="001508AE" w:rsidRPr="00E45CDF" w:rsidRDefault="001508AE"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B823A" w14:textId="77777777" w:rsidR="001508AE"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Evidencia reklamácií</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FA750" w14:textId="77777777" w:rsidR="001508AE" w:rsidRPr="00A76767" w:rsidRDefault="00A76767" w:rsidP="00646DF9">
            <w:pPr>
              <w:jc w:val="center"/>
              <w:rPr>
                <w:rFonts w:ascii="Times New Roman" w:hAnsi="Times New Roman" w:cs="Times New Roman"/>
                <w:i/>
                <w:sz w:val="20"/>
                <w:szCs w:val="20"/>
              </w:rPr>
            </w:pPr>
            <w:r>
              <w:rPr>
                <w:rFonts w:ascii="Times New Roman" w:hAnsi="Times New Roman" w:cs="Times New Roman"/>
                <w:i/>
                <w:sz w:val="20"/>
                <w:szCs w:val="20"/>
              </w:rPr>
              <w:t>IS 15</w:t>
            </w:r>
          </w:p>
        </w:tc>
      </w:tr>
      <w:tr w:rsidR="001508AE" w:rsidRPr="00E45CDF" w14:paraId="393520AB" w14:textId="77777777" w:rsidTr="001508AE">
        <w:trPr>
          <w:trHeight w:val="6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7CA02" w14:textId="77777777" w:rsidR="001508AE" w:rsidRPr="00E45CDF" w:rsidRDefault="001508AE"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5C10" w14:textId="77777777" w:rsidR="001508AE" w:rsidRPr="00A76767" w:rsidRDefault="00A767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Kamerový systém monitorujúci priestory prístupné verejnosti</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1812B" w14:textId="77777777" w:rsidR="001508AE" w:rsidRPr="00A76767" w:rsidRDefault="00A767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16</w:t>
            </w:r>
          </w:p>
        </w:tc>
      </w:tr>
      <w:tr w:rsidR="001508AE" w:rsidRPr="00E45CDF" w14:paraId="606A52A8" w14:textId="77777777" w:rsidTr="001508AE">
        <w:trPr>
          <w:trHeight w:val="6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315FD" w14:textId="77777777" w:rsidR="001508AE" w:rsidRPr="00E45CDF" w:rsidRDefault="001508AE" w:rsidP="00646DF9">
            <w:pPr>
              <w:jc w:val="center"/>
              <w:rPr>
                <w:rFonts w:ascii="Times New Roman" w:hAnsi="Times New Roman" w:cs="Times New Roman"/>
                <w:b/>
                <w:i/>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F6AE5" w14:textId="77777777" w:rsidR="001508AE" w:rsidRPr="00A76767" w:rsidRDefault="00A767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Evidencia uchádzačov o zamestnanie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4A0D2" w14:textId="77777777" w:rsidR="001508AE" w:rsidRPr="00A76767" w:rsidRDefault="00A76767" w:rsidP="00646DF9">
            <w:pPr>
              <w:jc w:val="center"/>
              <w:rPr>
                <w:rFonts w:ascii="Times New Roman" w:hAnsi="Times New Roman" w:cs="Times New Roman"/>
                <w:i/>
                <w:sz w:val="20"/>
                <w:szCs w:val="20"/>
              </w:rPr>
            </w:pPr>
            <w:r w:rsidRPr="00A76767">
              <w:rPr>
                <w:rFonts w:ascii="Times New Roman" w:hAnsi="Times New Roman" w:cs="Times New Roman"/>
                <w:i/>
                <w:sz w:val="20"/>
                <w:szCs w:val="20"/>
              </w:rPr>
              <w:t>IS 17</w:t>
            </w:r>
          </w:p>
        </w:tc>
      </w:tr>
    </w:tbl>
    <w:p w14:paraId="69F1E3FA" w14:textId="77777777" w:rsidR="00157867" w:rsidRDefault="00157867" w:rsidP="00157867">
      <w:pPr>
        <w:ind w:left="360"/>
        <w:rPr>
          <w:rFonts w:ascii="Times New Roman" w:hAnsi="Times New Roman" w:cs="Times New Roman"/>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FC3CBB4" w14:textId="77777777" w:rsidR="009205B5" w:rsidRDefault="009205B5">
      <w:pPr>
        <w:rPr>
          <w:rFonts w:ascii="Times New Roman" w:eastAsia="Times New Roman" w:hAnsi="Times New Roman" w:cs="Times New Roman"/>
          <w:b/>
          <w:bCs/>
          <w:iCs/>
          <w:color w:val="808080" w:themeColor="background1" w:themeShade="80"/>
          <w:sz w:val="36"/>
          <w:szCs w:val="17"/>
          <w:lang w:eastAsia="sk-SK"/>
        </w:rPr>
      </w:pPr>
    </w:p>
    <w:p w14:paraId="156AA916" w14:textId="77777777" w:rsidR="0057443E" w:rsidRDefault="0057443E">
      <w:pPr>
        <w:rPr>
          <w:rFonts w:ascii="Times New Roman" w:eastAsia="Times New Roman" w:hAnsi="Times New Roman" w:cs="Times New Roman"/>
          <w:b/>
          <w:bCs/>
          <w:iCs/>
          <w:color w:val="808080" w:themeColor="background1" w:themeShade="80"/>
          <w:sz w:val="36"/>
          <w:szCs w:val="17"/>
          <w:lang w:eastAsia="sk-SK"/>
        </w:rPr>
      </w:pPr>
    </w:p>
    <w:p w14:paraId="37E56BA9" w14:textId="77777777" w:rsidR="00692FBA" w:rsidRPr="00E45CDF" w:rsidRDefault="00157867" w:rsidP="009751AF">
      <w:pPr>
        <w:pStyle w:val="Nadpis1"/>
        <w:numPr>
          <w:ilvl w:val="0"/>
          <w:numId w:val="24"/>
        </w:numPr>
      </w:pPr>
      <w:bookmarkStart w:id="6" w:name="_Toc526961833"/>
      <w:r w:rsidRPr="00E45CDF">
        <w:t>ÚVOD</w:t>
      </w:r>
      <w:bookmarkEnd w:id="6"/>
    </w:p>
    <w:p w14:paraId="776014D9" w14:textId="77777777" w:rsidR="00692FBA" w:rsidRPr="00E45CDF" w:rsidRDefault="00692FBA" w:rsidP="00692FBA">
      <w:pPr>
        <w:ind w:left="708"/>
        <w:rPr>
          <w:rFonts w:ascii="Times New Roman" w:hAnsi="Times New Roman" w:cs="Times New Roman"/>
        </w:rPr>
      </w:pPr>
    </w:p>
    <w:p w14:paraId="3C0CBC99" w14:textId="77777777" w:rsidR="002E4A39" w:rsidRPr="00E45CDF" w:rsidRDefault="002E4A39" w:rsidP="002E4A39">
      <w:pPr>
        <w:pStyle w:val="Zkladntext"/>
        <w:keepNext/>
        <w:framePr w:dropCap="drop" w:lines="3" w:wrap="around" w:vAnchor="text" w:hAnchor="text"/>
        <w:spacing w:line="872" w:lineRule="exact"/>
        <w:textAlignment w:val="baseline"/>
        <w:rPr>
          <w:rFonts w:ascii="Times New Roman" w:hAnsi="Times New Roman" w:cs="Times New Roman"/>
          <w:i/>
          <w:position w:val="-9"/>
          <w:sz w:val="114"/>
          <w:szCs w:val="22"/>
        </w:rPr>
      </w:pPr>
      <w:r w:rsidRPr="00E45CDF">
        <w:rPr>
          <w:rFonts w:ascii="Times New Roman" w:hAnsi="Times New Roman" w:cs="Times New Roman"/>
          <w:i/>
          <w:position w:val="-9"/>
          <w:sz w:val="114"/>
          <w:szCs w:val="22"/>
        </w:rPr>
        <w:t>Z</w:t>
      </w:r>
    </w:p>
    <w:p w14:paraId="4FAC057C" w14:textId="77777777" w:rsidR="00BE46F7" w:rsidRPr="00E45CDF" w:rsidRDefault="00BE46F7" w:rsidP="00F03EA2">
      <w:pPr>
        <w:pStyle w:val="Zkladntext"/>
        <w:rPr>
          <w:rFonts w:ascii="Times New Roman" w:hAnsi="Times New Roman" w:cs="Times New Roman"/>
          <w:i/>
          <w:sz w:val="22"/>
          <w:szCs w:val="22"/>
        </w:rPr>
      </w:pPr>
      <w:r w:rsidRPr="00E45CDF">
        <w:rPr>
          <w:rFonts w:ascii="Times New Roman" w:hAnsi="Times New Roman" w:cs="Times New Roman"/>
          <w:i/>
          <w:sz w:val="22"/>
          <w:szCs w:val="22"/>
        </w:rPr>
        <w:t xml:space="preserve">a účelom chodu spoločnosti  je potrebné, aby dochádzalo ku toku osobných údajov, či už zamestnancov, zákazníkov, alebo iných fyzických osôb, pričom sa prirodzene vynára otázka ochrany pred zneužitím, stratou, zverejnením alebo iným narušením takýchto údajov. Osobné údaje sú kategóriou, ktoré spadajú pod základné ľudské práva a slobody, ktoré chráni okrem iných predpisov i samotná Ústava SR, čo svedčí o tom, že ide o kategóriu vysoko citlivú a intímnu, ktorá patrí každému jednému človeku ako jeho právo. </w:t>
      </w:r>
    </w:p>
    <w:p w14:paraId="155B3FF7" w14:textId="77777777" w:rsidR="00BE46F7" w:rsidRPr="00E45CDF" w:rsidRDefault="00BE46F7" w:rsidP="00BE46F7">
      <w:pPr>
        <w:rPr>
          <w:rFonts w:ascii="Times New Roman" w:hAnsi="Times New Roman" w:cs="Times New Roman"/>
        </w:rPr>
      </w:pPr>
    </w:p>
    <w:p w14:paraId="68B19901" w14:textId="77777777" w:rsidR="002B5CC2" w:rsidRPr="009E320F" w:rsidRDefault="006B7994" w:rsidP="009E320F">
      <w:pPr>
        <w:contextualSpacing/>
        <w:rPr>
          <w:rFonts w:ascii="Times New Roman" w:hAnsi="Times New Roman" w:cs="Times New Roman"/>
          <w:sz w:val="20"/>
          <w:szCs w:val="20"/>
        </w:rPr>
      </w:pPr>
      <w:r>
        <w:rPr>
          <w:rFonts w:ascii="Times New Roman" w:hAnsi="Times New Roman" w:cs="Times New Roman"/>
          <w:sz w:val="20"/>
          <w:szCs w:val="20"/>
        </w:rPr>
        <w:t>Prevádzkovateľ</w:t>
      </w:r>
      <w:r w:rsidR="002B5CC2" w:rsidRPr="009E320F">
        <w:rPr>
          <w:rFonts w:ascii="Times New Roman" w:hAnsi="Times New Roman" w:cs="Times New Roman"/>
          <w:sz w:val="20"/>
          <w:szCs w:val="20"/>
        </w:rPr>
        <w:t xml:space="preserve"> zodpovedá za bezpečnosť údajov, ktoré spracúva. Z daného dôvodu je povinný </w:t>
      </w:r>
      <w:r w:rsidR="00BE46F7" w:rsidRPr="009E320F">
        <w:rPr>
          <w:rFonts w:ascii="Times New Roman" w:hAnsi="Times New Roman" w:cs="Times New Roman"/>
          <w:sz w:val="20"/>
          <w:szCs w:val="20"/>
        </w:rPr>
        <w:t>spracúvané osobné údaje pred ich poškodením, zničením, stratou, z</w:t>
      </w:r>
      <w:r w:rsidR="002B5CC2" w:rsidRPr="009E320F">
        <w:rPr>
          <w:rFonts w:ascii="Times New Roman" w:hAnsi="Times New Roman" w:cs="Times New Roman"/>
          <w:sz w:val="20"/>
          <w:szCs w:val="20"/>
        </w:rPr>
        <w:t xml:space="preserve">menou, neoprávneným prístupom, </w:t>
      </w:r>
      <w:r w:rsidR="00BE46F7" w:rsidRPr="009E320F">
        <w:rPr>
          <w:rFonts w:ascii="Times New Roman" w:hAnsi="Times New Roman" w:cs="Times New Roman"/>
          <w:sz w:val="20"/>
          <w:szCs w:val="20"/>
        </w:rPr>
        <w:t>s</w:t>
      </w:r>
      <w:r w:rsidR="002B5CC2" w:rsidRPr="009E320F">
        <w:rPr>
          <w:rFonts w:ascii="Times New Roman" w:hAnsi="Times New Roman" w:cs="Times New Roman"/>
          <w:sz w:val="20"/>
          <w:szCs w:val="20"/>
        </w:rPr>
        <w:t xml:space="preserve">prístupnením, poskytnutím, </w:t>
      </w:r>
      <w:r w:rsidR="00BE46F7" w:rsidRPr="009E320F">
        <w:rPr>
          <w:rFonts w:ascii="Times New Roman" w:hAnsi="Times New Roman" w:cs="Times New Roman"/>
          <w:sz w:val="20"/>
          <w:szCs w:val="20"/>
        </w:rPr>
        <w:t xml:space="preserve">zverejnením, </w:t>
      </w:r>
      <w:r w:rsidR="002B5CC2" w:rsidRPr="009E320F">
        <w:rPr>
          <w:rFonts w:ascii="Times New Roman" w:hAnsi="Times New Roman" w:cs="Times New Roman"/>
          <w:sz w:val="20"/>
          <w:szCs w:val="20"/>
        </w:rPr>
        <w:t xml:space="preserve">alebo pred </w:t>
      </w:r>
      <w:r w:rsidR="00BE46F7" w:rsidRPr="009E320F">
        <w:rPr>
          <w:rFonts w:ascii="Times New Roman" w:hAnsi="Times New Roman" w:cs="Times New Roman"/>
          <w:sz w:val="20"/>
          <w:szCs w:val="20"/>
        </w:rPr>
        <w:t>akýmikoľvek inými neprípustnými formami spracúvania</w:t>
      </w:r>
      <w:r w:rsidR="002B5CC2" w:rsidRPr="009E320F">
        <w:rPr>
          <w:rFonts w:ascii="Times New Roman" w:hAnsi="Times New Roman" w:cs="Times New Roman"/>
          <w:sz w:val="20"/>
          <w:szCs w:val="20"/>
        </w:rPr>
        <w:t xml:space="preserve"> chrániť. </w:t>
      </w:r>
      <w:r w:rsidR="00BE46F7" w:rsidRPr="009E320F">
        <w:rPr>
          <w:rFonts w:ascii="Times New Roman" w:hAnsi="Times New Roman" w:cs="Times New Roman"/>
          <w:sz w:val="20"/>
          <w:szCs w:val="20"/>
        </w:rPr>
        <w:t xml:space="preserve"> </w:t>
      </w:r>
    </w:p>
    <w:p w14:paraId="0047B700" w14:textId="77777777" w:rsidR="002B5CC2" w:rsidRPr="009E320F" w:rsidRDefault="002B5CC2" w:rsidP="009E320F">
      <w:pPr>
        <w:contextualSpacing/>
        <w:rPr>
          <w:rFonts w:ascii="Times New Roman" w:hAnsi="Times New Roman" w:cs="Times New Roman"/>
          <w:sz w:val="20"/>
          <w:szCs w:val="20"/>
        </w:rPr>
      </w:pPr>
    </w:p>
    <w:p w14:paraId="5A44233C" w14:textId="77777777" w:rsidR="00BE46F7" w:rsidRPr="009E320F" w:rsidRDefault="00BE46F7" w:rsidP="009E320F">
      <w:pPr>
        <w:contextualSpacing/>
        <w:rPr>
          <w:rFonts w:ascii="Times New Roman" w:hAnsi="Times New Roman" w:cs="Times New Roman"/>
          <w:sz w:val="20"/>
          <w:szCs w:val="20"/>
        </w:rPr>
      </w:pPr>
      <w:r w:rsidRPr="009E320F">
        <w:rPr>
          <w:rFonts w:ascii="Times New Roman" w:hAnsi="Times New Roman" w:cs="Times New Roman"/>
          <w:sz w:val="20"/>
          <w:szCs w:val="20"/>
        </w:rPr>
        <w:t xml:space="preserve">Prevádzkovateľ spracúva osobné údaje dotknutých osôb v informačných systémoch, ktoré sa navzájom líšia nielen formou, ako prichádza k samotnému spracúvaniu, ale aj použitými prostriedkami spracúvania, ktoré môžu mať </w:t>
      </w:r>
      <w:r w:rsidR="002B5CC2" w:rsidRPr="009E320F">
        <w:rPr>
          <w:rFonts w:ascii="Times New Roman" w:hAnsi="Times New Roman" w:cs="Times New Roman"/>
          <w:sz w:val="20"/>
          <w:szCs w:val="20"/>
        </w:rPr>
        <w:t xml:space="preserve">osobitný charakter. </w:t>
      </w:r>
      <w:r w:rsidR="00387ABC">
        <w:rPr>
          <w:rFonts w:ascii="Times New Roman" w:hAnsi="Times New Roman" w:cs="Times New Roman"/>
          <w:sz w:val="20"/>
          <w:szCs w:val="20"/>
        </w:rPr>
        <w:t>Túto</w:t>
      </w:r>
      <w:r w:rsidR="002B5CC2" w:rsidRPr="009E320F">
        <w:rPr>
          <w:rFonts w:ascii="Times New Roman" w:hAnsi="Times New Roman" w:cs="Times New Roman"/>
          <w:sz w:val="20"/>
          <w:szCs w:val="20"/>
        </w:rPr>
        <w:t xml:space="preserve"> smernicu</w:t>
      </w:r>
      <w:r w:rsidRPr="009E320F">
        <w:rPr>
          <w:rFonts w:ascii="Times New Roman" w:hAnsi="Times New Roman" w:cs="Times New Roman"/>
          <w:sz w:val="20"/>
          <w:szCs w:val="20"/>
        </w:rPr>
        <w:t xml:space="preserve"> treba chápať ako základný dokument (manuál) pre všetkých užívateľov informačných systémov. </w:t>
      </w:r>
    </w:p>
    <w:p w14:paraId="0308A366" w14:textId="77777777" w:rsidR="00BE46F7" w:rsidRPr="009E320F" w:rsidRDefault="00BE46F7" w:rsidP="009E320F">
      <w:pPr>
        <w:contextualSpacing/>
        <w:rPr>
          <w:rFonts w:ascii="Times New Roman" w:hAnsi="Times New Roman" w:cs="Times New Roman"/>
          <w:sz w:val="20"/>
          <w:szCs w:val="20"/>
        </w:rPr>
      </w:pPr>
    </w:p>
    <w:p w14:paraId="7D711F72" w14:textId="77777777" w:rsidR="00BE46F7" w:rsidRPr="009E320F" w:rsidRDefault="002B5CC2" w:rsidP="009E320F">
      <w:pPr>
        <w:contextualSpacing/>
        <w:rPr>
          <w:rFonts w:ascii="Times New Roman" w:hAnsi="Times New Roman" w:cs="Times New Roman"/>
          <w:sz w:val="20"/>
          <w:szCs w:val="20"/>
        </w:rPr>
      </w:pPr>
      <w:r w:rsidRPr="009E320F">
        <w:rPr>
          <w:rFonts w:ascii="Times New Roman" w:hAnsi="Times New Roman" w:cs="Times New Roman"/>
          <w:sz w:val="20"/>
          <w:szCs w:val="20"/>
        </w:rPr>
        <w:t>Prevádzkovateľ</w:t>
      </w:r>
      <w:r w:rsidR="00BE46F7" w:rsidRPr="009E320F">
        <w:rPr>
          <w:rFonts w:ascii="Times New Roman" w:hAnsi="Times New Roman" w:cs="Times New Roman"/>
          <w:sz w:val="20"/>
          <w:szCs w:val="20"/>
        </w:rPr>
        <w:t xml:space="preserve"> vydá</w:t>
      </w:r>
      <w:r w:rsidRPr="009E320F">
        <w:rPr>
          <w:rFonts w:ascii="Times New Roman" w:hAnsi="Times New Roman" w:cs="Times New Roman"/>
          <w:sz w:val="20"/>
          <w:szCs w:val="20"/>
        </w:rPr>
        <w:t xml:space="preserve">va túto bezpečnostnú smernicu </w:t>
      </w:r>
      <w:r w:rsidR="00BE46F7" w:rsidRPr="009E320F">
        <w:rPr>
          <w:rFonts w:ascii="Times New Roman" w:hAnsi="Times New Roman" w:cs="Times New Roman"/>
          <w:sz w:val="20"/>
          <w:szCs w:val="20"/>
        </w:rPr>
        <w:t>za účelom zaistenia bezpečnosti a ochrany informačných systémov a osobných údajov v nich spracúvaných</w:t>
      </w:r>
      <w:r w:rsidRPr="009E320F">
        <w:rPr>
          <w:rFonts w:ascii="Times New Roman" w:hAnsi="Times New Roman" w:cs="Times New Roman"/>
          <w:sz w:val="20"/>
          <w:szCs w:val="20"/>
        </w:rPr>
        <w:t xml:space="preserve"> osobami na to poverenými</w:t>
      </w:r>
      <w:r w:rsidR="00BE46F7" w:rsidRPr="009E320F">
        <w:rPr>
          <w:rFonts w:ascii="Times New Roman" w:hAnsi="Times New Roman" w:cs="Times New Roman"/>
          <w:sz w:val="20"/>
          <w:szCs w:val="20"/>
        </w:rPr>
        <w:t xml:space="preserve">. </w:t>
      </w:r>
    </w:p>
    <w:p w14:paraId="77D05CBD" w14:textId="77777777" w:rsidR="00BE46F7" w:rsidRPr="009E320F" w:rsidRDefault="00BE46F7" w:rsidP="009E320F">
      <w:pPr>
        <w:contextualSpacing/>
        <w:rPr>
          <w:rFonts w:ascii="Times New Roman" w:hAnsi="Times New Roman" w:cs="Times New Roman"/>
          <w:sz w:val="20"/>
          <w:szCs w:val="20"/>
        </w:rPr>
      </w:pPr>
    </w:p>
    <w:p w14:paraId="0F82A70A" w14:textId="77777777" w:rsidR="002B5CC2" w:rsidRPr="009E320F" w:rsidRDefault="002B5CC2" w:rsidP="009E320F">
      <w:pPr>
        <w:contextualSpacing/>
        <w:rPr>
          <w:rFonts w:ascii="Times New Roman" w:hAnsi="Times New Roman" w:cs="Times New Roman"/>
          <w:sz w:val="20"/>
          <w:szCs w:val="20"/>
        </w:rPr>
      </w:pPr>
      <w:r w:rsidRPr="009E320F">
        <w:rPr>
          <w:rFonts w:ascii="Times New Roman" w:hAnsi="Times New Roman" w:cs="Times New Roman"/>
          <w:sz w:val="20"/>
          <w:szCs w:val="20"/>
        </w:rPr>
        <w:t>Bezpečnostná smernica</w:t>
      </w:r>
      <w:r w:rsidR="00BE46F7" w:rsidRPr="009E320F">
        <w:rPr>
          <w:rFonts w:ascii="Times New Roman" w:hAnsi="Times New Roman" w:cs="Times New Roman"/>
          <w:sz w:val="20"/>
          <w:szCs w:val="20"/>
        </w:rPr>
        <w:t xml:space="preserve"> je aplikáciou, resp. Implementáciou záverov </w:t>
      </w:r>
      <w:r w:rsidRPr="009E320F">
        <w:rPr>
          <w:rFonts w:ascii="Times New Roman" w:hAnsi="Times New Roman" w:cs="Times New Roman"/>
          <w:sz w:val="20"/>
          <w:szCs w:val="20"/>
        </w:rPr>
        <w:t>Analýzy rizík</w:t>
      </w:r>
      <w:r w:rsidR="00387ABC">
        <w:rPr>
          <w:rFonts w:ascii="Times New Roman" w:hAnsi="Times New Roman" w:cs="Times New Roman"/>
          <w:sz w:val="20"/>
          <w:szCs w:val="20"/>
        </w:rPr>
        <w:t xml:space="preserve"> v spoločnosti. </w:t>
      </w:r>
      <w:r w:rsidRPr="009E320F">
        <w:rPr>
          <w:rFonts w:ascii="Times New Roman" w:hAnsi="Times New Roman" w:cs="Times New Roman"/>
          <w:sz w:val="20"/>
          <w:szCs w:val="20"/>
        </w:rPr>
        <w:t xml:space="preserve">Tieto pravidlá je </w:t>
      </w:r>
      <w:r w:rsidRPr="009E320F">
        <w:rPr>
          <w:rFonts w:ascii="Times New Roman" w:hAnsi="Times New Roman" w:cs="Times New Roman"/>
          <w:color w:val="000000"/>
          <w:sz w:val="20"/>
          <w:szCs w:val="20"/>
        </w:rPr>
        <w:t>potrebné</w:t>
      </w:r>
      <w:r w:rsidRPr="009E320F">
        <w:rPr>
          <w:rFonts w:ascii="Times New Roman" w:hAnsi="Times New Roman" w:cs="Times New Roman"/>
          <w:sz w:val="20"/>
          <w:szCs w:val="20"/>
        </w:rPr>
        <w:t xml:space="preserve"> rešpektovať a dodržiavať za účelom zachovania bezpečného chodu a spracúvania osobných údajov prevádzkovateľom v praxi.</w:t>
      </w:r>
      <w:r w:rsidR="00BE46F7" w:rsidRPr="009E320F">
        <w:rPr>
          <w:rFonts w:ascii="Times New Roman" w:hAnsi="Times New Roman" w:cs="Times New Roman"/>
          <w:sz w:val="20"/>
          <w:szCs w:val="20"/>
        </w:rPr>
        <w:t xml:space="preserve"> </w:t>
      </w:r>
    </w:p>
    <w:p w14:paraId="224EDF29" w14:textId="77777777" w:rsidR="002B5CC2" w:rsidRPr="009E320F" w:rsidRDefault="002B5CC2" w:rsidP="009E320F">
      <w:pPr>
        <w:contextualSpacing/>
        <w:rPr>
          <w:rFonts w:ascii="Times New Roman" w:hAnsi="Times New Roman" w:cs="Times New Roman"/>
          <w:sz w:val="20"/>
          <w:szCs w:val="20"/>
        </w:rPr>
      </w:pPr>
    </w:p>
    <w:p w14:paraId="46D3E808" w14:textId="77777777" w:rsidR="00BE46F7" w:rsidRPr="009E320F" w:rsidRDefault="00BE46F7" w:rsidP="009E320F">
      <w:pPr>
        <w:contextualSpacing/>
        <w:rPr>
          <w:rFonts w:ascii="Times New Roman" w:hAnsi="Times New Roman" w:cs="Times New Roman"/>
          <w:sz w:val="20"/>
          <w:szCs w:val="20"/>
        </w:rPr>
      </w:pPr>
      <w:r w:rsidRPr="009E320F">
        <w:rPr>
          <w:rFonts w:ascii="Times New Roman" w:hAnsi="Times New Roman" w:cs="Times New Roman"/>
          <w:sz w:val="20"/>
          <w:szCs w:val="20"/>
        </w:rPr>
        <w:t xml:space="preserve">Súčasťou </w:t>
      </w:r>
      <w:r w:rsidR="002B5CC2" w:rsidRPr="009E320F">
        <w:rPr>
          <w:rFonts w:ascii="Times New Roman" w:hAnsi="Times New Roman" w:cs="Times New Roman"/>
          <w:sz w:val="20"/>
          <w:szCs w:val="20"/>
        </w:rPr>
        <w:t>bezpečnostnej dokumentácie GDPR</w:t>
      </w:r>
      <w:r w:rsidRPr="009E320F">
        <w:rPr>
          <w:rFonts w:ascii="Times New Roman" w:hAnsi="Times New Roman" w:cs="Times New Roman"/>
          <w:sz w:val="20"/>
          <w:szCs w:val="20"/>
        </w:rPr>
        <w:t xml:space="preserve"> sú</w:t>
      </w:r>
      <w:r w:rsidR="00F03EA2">
        <w:rPr>
          <w:rFonts w:ascii="Times New Roman" w:hAnsi="Times New Roman" w:cs="Times New Roman"/>
          <w:sz w:val="20"/>
          <w:szCs w:val="20"/>
        </w:rPr>
        <w:t xml:space="preserve"> v Prílohe č. 1</w:t>
      </w:r>
      <w:r w:rsidRPr="009E320F">
        <w:rPr>
          <w:rFonts w:ascii="Times New Roman" w:hAnsi="Times New Roman" w:cs="Times New Roman"/>
          <w:sz w:val="20"/>
          <w:szCs w:val="20"/>
        </w:rPr>
        <w:t xml:space="preserve"> navrhované primerané </w:t>
      </w:r>
      <w:r w:rsidR="002B5CC2" w:rsidRPr="009E320F">
        <w:rPr>
          <w:rFonts w:ascii="Times New Roman" w:hAnsi="Times New Roman" w:cs="Times New Roman"/>
          <w:sz w:val="20"/>
          <w:szCs w:val="20"/>
        </w:rPr>
        <w:t xml:space="preserve">personálne, </w:t>
      </w:r>
      <w:r w:rsidRPr="009E320F">
        <w:rPr>
          <w:rFonts w:ascii="Times New Roman" w:hAnsi="Times New Roman" w:cs="Times New Roman"/>
          <w:sz w:val="20"/>
          <w:szCs w:val="20"/>
        </w:rPr>
        <w:t>tec</w:t>
      </w:r>
      <w:r w:rsidR="002B5CC2" w:rsidRPr="009E320F">
        <w:rPr>
          <w:rFonts w:ascii="Times New Roman" w:hAnsi="Times New Roman" w:cs="Times New Roman"/>
          <w:sz w:val="20"/>
          <w:szCs w:val="20"/>
        </w:rPr>
        <w:t>hnické a organizačné opatrenia zodpovedajúce spôsobu spracúvania osobných údajov, zohľadňujúc najmä použiteľné technické prostriedky, dôvernosť a dôležitosť spracúvaných osobných údajov ako aj rozsah možných rizík, ktoré sú spôsobilé narušiť bezpečnosť alebo funkčnosť informačného systému.</w:t>
      </w:r>
    </w:p>
    <w:p w14:paraId="4A796754" w14:textId="77777777" w:rsidR="00BE46F7" w:rsidRPr="009E320F" w:rsidRDefault="00BE46F7" w:rsidP="009E320F">
      <w:pPr>
        <w:contextualSpacing/>
        <w:rPr>
          <w:rFonts w:ascii="Times New Roman" w:hAnsi="Times New Roman" w:cs="Times New Roman"/>
          <w:sz w:val="20"/>
          <w:szCs w:val="20"/>
        </w:rPr>
      </w:pPr>
    </w:p>
    <w:p w14:paraId="2E7DD4FD" w14:textId="77777777" w:rsidR="00BE46F7" w:rsidRPr="009E320F" w:rsidRDefault="00BE46F7" w:rsidP="009E320F">
      <w:pPr>
        <w:contextualSpacing/>
        <w:rPr>
          <w:rFonts w:ascii="Times New Roman" w:hAnsi="Times New Roman" w:cs="Times New Roman"/>
          <w:b/>
          <w:sz w:val="20"/>
          <w:szCs w:val="20"/>
          <w:u w:val="single"/>
        </w:rPr>
      </w:pPr>
      <w:r w:rsidRPr="009E320F">
        <w:rPr>
          <w:rFonts w:ascii="Times New Roman" w:hAnsi="Times New Roman" w:cs="Times New Roman"/>
          <w:b/>
          <w:sz w:val="20"/>
          <w:szCs w:val="20"/>
          <w:u w:val="single"/>
        </w:rPr>
        <w:t xml:space="preserve">Medzi základné pramene práva v oblasti ochrany osobných údajov patrí primárne : </w:t>
      </w:r>
    </w:p>
    <w:p w14:paraId="2C60AEBA" w14:textId="77777777" w:rsidR="00BE46F7" w:rsidRPr="009E320F" w:rsidRDefault="00BE46F7" w:rsidP="009E320F">
      <w:pPr>
        <w:contextualSpacing/>
        <w:rPr>
          <w:rFonts w:ascii="Times New Roman" w:hAnsi="Times New Roman" w:cs="Times New Roman"/>
          <w:sz w:val="20"/>
          <w:szCs w:val="20"/>
        </w:rPr>
      </w:pPr>
    </w:p>
    <w:p w14:paraId="141BCD9F" w14:textId="77777777" w:rsidR="00BE46F7" w:rsidRPr="009E320F" w:rsidRDefault="00BE46F7" w:rsidP="009751AF">
      <w:pPr>
        <w:numPr>
          <w:ilvl w:val="0"/>
          <w:numId w:val="9"/>
        </w:numPr>
        <w:contextualSpacing/>
        <w:rPr>
          <w:rFonts w:ascii="Times New Roman" w:hAnsi="Times New Roman" w:cs="Times New Roman"/>
          <w:sz w:val="20"/>
          <w:szCs w:val="20"/>
        </w:rPr>
      </w:pPr>
      <w:r w:rsidRPr="009E320F">
        <w:rPr>
          <w:rFonts w:ascii="Times New Roman" w:hAnsi="Times New Roman" w:cs="Times New Roman"/>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(ďalej aj ako </w:t>
      </w:r>
      <w:r w:rsidR="002B5CC2" w:rsidRPr="009E320F">
        <w:rPr>
          <w:rFonts w:ascii="Times New Roman" w:hAnsi="Times New Roman" w:cs="Times New Roman"/>
          <w:sz w:val="20"/>
          <w:szCs w:val="20"/>
        </w:rPr>
        <w:t>„</w:t>
      </w:r>
      <w:r w:rsidRPr="009E320F">
        <w:rPr>
          <w:rFonts w:ascii="Times New Roman" w:hAnsi="Times New Roman" w:cs="Times New Roman"/>
          <w:sz w:val="20"/>
          <w:szCs w:val="20"/>
        </w:rPr>
        <w:t>nariadenie GDPR</w:t>
      </w:r>
      <w:r w:rsidR="002B5CC2" w:rsidRPr="009E320F">
        <w:rPr>
          <w:rFonts w:ascii="Times New Roman" w:hAnsi="Times New Roman" w:cs="Times New Roman"/>
          <w:sz w:val="20"/>
          <w:szCs w:val="20"/>
        </w:rPr>
        <w:t>“</w:t>
      </w:r>
      <w:r w:rsidRPr="009E320F">
        <w:rPr>
          <w:rFonts w:ascii="Times New Roman" w:hAnsi="Times New Roman" w:cs="Times New Roman"/>
          <w:sz w:val="20"/>
          <w:szCs w:val="20"/>
        </w:rPr>
        <w:t>)</w:t>
      </w:r>
    </w:p>
    <w:p w14:paraId="09ABFB25" w14:textId="77777777" w:rsidR="00BE46F7" w:rsidRPr="009E320F" w:rsidRDefault="00BE46F7" w:rsidP="009751AF">
      <w:pPr>
        <w:numPr>
          <w:ilvl w:val="0"/>
          <w:numId w:val="9"/>
        </w:numPr>
        <w:contextualSpacing/>
        <w:rPr>
          <w:rFonts w:ascii="Times New Roman" w:hAnsi="Times New Roman" w:cs="Times New Roman"/>
          <w:sz w:val="20"/>
          <w:szCs w:val="20"/>
        </w:rPr>
      </w:pPr>
      <w:r w:rsidRPr="009E320F">
        <w:rPr>
          <w:rFonts w:ascii="Times New Roman" w:hAnsi="Times New Roman" w:cs="Times New Roman"/>
          <w:sz w:val="20"/>
          <w:szCs w:val="20"/>
        </w:rPr>
        <w:t>Zákon 18/2018 Z.z. o ochrane osobných údajov a o zmene a doplnení niektorých zákonov (ďalej aj ako „zákon“)</w:t>
      </w:r>
    </w:p>
    <w:p w14:paraId="25CE7EA1" w14:textId="77777777" w:rsidR="00692FBA" w:rsidRPr="00E45CDF" w:rsidRDefault="00692FBA" w:rsidP="00A13EDA">
      <w:pPr>
        <w:spacing w:line="276" w:lineRule="auto"/>
        <w:ind w:left="0" w:firstLine="0"/>
        <w:rPr>
          <w:rFonts w:ascii="Times New Roman" w:hAnsi="Times New Roman" w:cs="Times New Roman"/>
          <w:b/>
          <w:i/>
        </w:rPr>
      </w:pPr>
    </w:p>
    <w:p w14:paraId="7DDCA533" w14:textId="77777777" w:rsidR="00692FBA" w:rsidRPr="00E45CDF" w:rsidRDefault="00692FBA" w:rsidP="00692FBA">
      <w:pPr>
        <w:jc w:val="center"/>
        <w:rPr>
          <w:rFonts w:ascii="Times New Roman" w:hAnsi="Times New Roman" w:cs="Times New Roman"/>
          <w:b/>
          <w:i/>
        </w:rPr>
      </w:pPr>
    </w:p>
    <w:p w14:paraId="14BA9702" w14:textId="77777777" w:rsidR="006735A5" w:rsidRPr="00E45CDF" w:rsidRDefault="00157867" w:rsidP="009751AF">
      <w:pPr>
        <w:pStyle w:val="Nadpis1"/>
        <w:numPr>
          <w:ilvl w:val="0"/>
          <w:numId w:val="24"/>
        </w:numPr>
      </w:pPr>
      <w:bookmarkStart w:id="7" w:name="_Toc526961834"/>
      <w:r w:rsidRPr="00E45CDF">
        <w:t>ZÁKLADNÉ POJMY</w:t>
      </w:r>
      <w:bookmarkEnd w:id="7"/>
    </w:p>
    <w:p w14:paraId="553FD668" w14:textId="77777777" w:rsidR="006735A5" w:rsidRPr="00E45CDF" w:rsidRDefault="006735A5" w:rsidP="006735A5">
      <w:pPr>
        <w:rPr>
          <w:rFonts w:ascii="Times New Roman" w:hAnsi="Times New Roman" w:cs="Times New Roman"/>
          <w:lang w:eastAsia="sk-SK"/>
        </w:rPr>
      </w:pPr>
    </w:p>
    <w:p w14:paraId="0D1133D8" w14:textId="77777777" w:rsidR="006735A5" w:rsidRPr="00157867" w:rsidRDefault="006735A5" w:rsidP="009751AF">
      <w:pPr>
        <w:pStyle w:val="Odsekzoznamu"/>
        <w:numPr>
          <w:ilvl w:val="0"/>
          <w:numId w:val="10"/>
        </w:numPr>
        <w:suppressAutoHyphens/>
        <w:autoSpaceDN w:val="0"/>
        <w:ind w:left="357" w:hanging="357"/>
        <w:contextualSpacing w:val="0"/>
        <w:textAlignment w:val="baseline"/>
        <w:rPr>
          <w:sz w:val="20"/>
          <w:szCs w:val="20"/>
        </w:rPr>
      </w:pPr>
      <w:r w:rsidRPr="00157867">
        <w:rPr>
          <w:b/>
          <w:color w:val="000000"/>
          <w:sz w:val="20"/>
          <w:szCs w:val="20"/>
          <w:u w:val="single"/>
        </w:rPr>
        <w:t>Osobné údaje</w:t>
      </w:r>
      <w:r w:rsidRPr="00157867">
        <w:rPr>
          <w:color w:val="000000"/>
          <w:sz w:val="20"/>
          <w:szCs w:val="20"/>
        </w:rPr>
        <w:t xml:space="preserve"> sú akékoľvek informácie týkajúce sa fyzickej osoby, na základe ktorých ju možno priamo alebo nepriamo identifikovať. Osobnými údajmi sú napríklad  meno, priezvisko, druh a adresa pobytu, </w:t>
      </w:r>
      <w:r w:rsidRPr="00157867">
        <w:rPr>
          <w:color w:val="000000"/>
          <w:sz w:val="20"/>
          <w:szCs w:val="20"/>
        </w:rPr>
        <w:lastRenderedPageBreak/>
        <w:t>dátum narodenia, rodné číslo, email, tel. č., podpis, ale aj lokalizačné údaje, či online identifikátor. Za osobný údaj sa považuje každý údaj, ktorý je špecifický pre fyzickú, fyziologickú, genetickú, mentálnu, ekonomickú, kultúrnu alebo sociálnu identitu tejto fyzickej osoby.</w:t>
      </w:r>
    </w:p>
    <w:p w14:paraId="67FE93B3" w14:textId="77777777" w:rsidR="006735A5" w:rsidRPr="00157867" w:rsidRDefault="006735A5" w:rsidP="00157867">
      <w:pPr>
        <w:pStyle w:val="Odsekzoznamu"/>
        <w:suppressAutoHyphens/>
        <w:autoSpaceDN w:val="0"/>
        <w:ind w:left="357"/>
        <w:contextualSpacing w:val="0"/>
        <w:textAlignment w:val="baseline"/>
        <w:rPr>
          <w:sz w:val="20"/>
          <w:szCs w:val="20"/>
        </w:rPr>
      </w:pPr>
    </w:p>
    <w:p w14:paraId="2C7516A4" w14:textId="77777777" w:rsidR="006735A5" w:rsidRPr="00157867" w:rsidRDefault="006735A5" w:rsidP="009751AF">
      <w:pPr>
        <w:pStyle w:val="Odsekzoznamu"/>
        <w:numPr>
          <w:ilvl w:val="0"/>
          <w:numId w:val="10"/>
        </w:numPr>
        <w:autoSpaceDN w:val="0"/>
        <w:ind w:left="357" w:hanging="357"/>
        <w:contextualSpacing w:val="0"/>
        <w:rPr>
          <w:sz w:val="20"/>
          <w:szCs w:val="20"/>
        </w:rPr>
      </w:pPr>
      <w:r w:rsidRPr="00157867">
        <w:rPr>
          <w:b/>
          <w:color w:val="000000"/>
          <w:sz w:val="20"/>
          <w:szCs w:val="20"/>
          <w:u w:val="single"/>
        </w:rPr>
        <w:t>Spracúvanie osobných údajov</w:t>
      </w:r>
      <w:r w:rsidRPr="00157867">
        <w:rPr>
          <w:color w:val="000000"/>
          <w:sz w:val="20"/>
          <w:szCs w:val="20"/>
        </w:rPr>
        <w:t xml:space="preserve"> je akákoľvek operácia, činnosť alebo súbor operácií s osobnými údajmi alebo súbormi osobných údajov. Za spracúvanie osobných údajov sa považuje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Spracúvaním je každá takáto operácia s osobnými údajmi bez ohľadu na to, akými prostriedkami je vykonávaná.  </w:t>
      </w:r>
    </w:p>
    <w:p w14:paraId="22F2588A" w14:textId="77777777" w:rsidR="006735A5" w:rsidRPr="00157867" w:rsidRDefault="006735A5" w:rsidP="00157867">
      <w:pPr>
        <w:pStyle w:val="Odsekzoznamu"/>
        <w:autoSpaceDN w:val="0"/>
        <w:ind w:left="357"/>
        <w:contextualSpacing w:val="0"/>
        <w:rPr>
          <w:sz w:val="20"/>
          <w:szCs w:val="20"/>
        </w:rPr>
      </w:pPr>
    </w:p>
    <w:p w14:paraId="463B5A22" w14:textId="77777777" w:rsidR="006735A5" w:rsidRPr="00157867" w:rsidRDefault="006735A5" w:rsidP="009751AF">
      <w:pPr>
        <w:pStyle w:val="Odsekzoznamu"/>
        <w:numPr>
          <w:ilvl w:val="0"/>
          <w:numId w:val="10"/>
        </w:numPr>
        <w:autoSpaceDN w:val="0"/>
        <w:ind w:left="357" w:hanging="357"/>
        <w:contextualSpacing w:val="0"/>
        <w:rPr>
          <w:sz w:val="20"/>
          <w:szCs w:val="20"/>
        </w:rPr>
      </w:pPr>
      <w:r w:rsidRPr="00157867">
        <w:rPr>
          <w:b/>
          <w:color w:val="000000"/>
          <w:sz w:val="20"/>
          <w:szCs w:val="20"/>
          <w:u w:val="single"/>
        </w:rPr>
        <w:t>Prevádzkovateľ</w:t>
      </w:r>
      <w:r w:rsidRPr="00157867">
        <w:rPr>
          <w:b/>
          <w:color w:val="000000"/>
          <w:sz w:val="20"/>
          <w:szCs w:val="20"/>
        </w:rPr>
        <w:t xml:space="preserve"> </w:t>
      </w:r>
      <w:r w:rsidRPr="00157867">
        <w:rPr>
          <w:color w:val="000000"/>
          <w:sz w:val="20"/>
          <w:szCs w:val="20"/>
        </w:rPr>
        <w:t xml:space="preserve">je osoba, ktorá spracúva osobné údaje a určí účely a prostriedky spracúvania. Prevádzkovateľom môže byť fyzická alebo právnická osoba, orgán verejnej moci, agentúra alebo iný subjekt. Prevádzkovateľ sa odlišuje od iných subjektov, ktoré spracúvajú osobné údaje (napr. sprostredkovateľ) tým, že určí účely a prostriedky spracúvania osobných údajov. Prevádzkovateľom je vaša firma. </w:t>
      </w:r>
    </w:p>
    <w:p w14:paraId="6DFDA670" w14:textId="77777777" w:rsidR="006735A5" w:rsidRPr="00157867" w:rsidRDefault="006735A5" w:rsidP="00157867">
      <w:pPr>
        <w:pStyle w:val="Odsekzoznamu"/>
        <w:autoSpaceDN w:val="0"/>
        <w:ind w:left="357"/>
        <w:contextualSpacing w:val="0"/>
        <w:rPr>
          <w:sz w:val="20"/>
          <w:szCs w:val="20"/>
        </w:rPr>
      </w:pPr>
    </w:p>
    <w:p w14:paraId="36E6F998" w14:textId="77777777" w:rsidR="006735A5" w:rsidRPr="00157867" w:rsidRDefault="006735A5" w:rsidP="009751AF">
      <w:pPr>
        <w:pStyle w:val="Odsekzoznamu"/>
        <w:numPr>
          <w:ilvl w:val="0"/>
          <w:numId w:val="10"/>
        </w:numPr>
        <w:suppressAutoHyphens/>
        <w:autoSpaceDN w:val="0"/>
        <w:ind w:left="357" w:hanging="357"/>
        <w:contextualSpacing w:val="0"/>
        <w:textAlignment w:val="baseline"/>
        <w:rPr>
          <w:sz w:val="20"/>
          <w:szCs w:val="20"/>
        </w:rPr>
      </w:pPr>
      <w:r w:rsidRPr="00157867">
        <w:rPr>
          <w:b/>
          <w:bCs/>
          <w:color w:val="000000"/>
          <w:sz w:val="20"/>
          <w:szCs w:val="20"/>
          <w:u w:val="single"/>
        </w:rPr>
        <w:t>Sprostredkovateľ</w:t>
      </w:r>
      <w:r w:rsidRPr="00157867">
        <w:rPr>
          <w:bCs/>
          <w:color w:val="000000"/>
          <w:sz w:val="20"/>
          <w:szCs w:val="20"/>
        </w:rPr>
        <w:t xml:space="preserve"> je osoba, ktorá spracúva osobné údaje v mene prevádzkovateľa, na základe jeho poverenia. Sprostredkovateľom je napríklad externý účtovník, ktorý pre vás spracúva osobné údaje za účelom vedenia účtovníctva. </w:t>
      </w:r>
    </w:p>
    <w:p w14:paraId="56020D11" w14:textId="77777777" w:rsidR="006735A5" w:rsidRPr="00157867" w:rsidRDefault="006735A5" w:rsidP="00157867">
      <w:pPr>
        <w:pStyle w:val="Odsekzoznamu"/>
        <w:suppressAutoHyphens/>
        <w:autoSpaceDN w:val="0"/>
        <w:ind w:left="357"/>
        <w:contextualSpacing w:val="0"/>
        <w:textAlignment w:val="baseline"/>
        <w:rPr>
          <w:sz w:val="20"/>
          <w:szCs w:val="20"/>
        </w:rPr>
      </w:pPr>
    </w:p>
    <w:p w14:paraId="27BC1EA4" w14:textId="77777777" w:rsidR="006735A5" w:rsidRPr="00157867" w:rsidRDefault="006735A5" w:rsidP="009751AF">
      <w:pPr>
        <w:pStyle w:val="Odsekzoznamu"/>
        <w:numPr>
          <w:ilvl w:val="0"/>
          <w:numId w:val="10"/>
        </w:numPr>
        <w:suppressAutoHyphens/>
        <w:autoSpaceDN w:val="0"/>
        <w:ind w:left="357" w:hanging="357"/>
        <w:contextualSpacing w:val="0"/>
        <w:textAlignment w:val="baseline"/>
        <w:rPr>
          <w:sz w:val="20"/>
          <w:szCs w:val="20"/>
        </w:rPr>
      </w:pPr>
      <w:r w:rsidRPr="00157867">
        <w:rPr>
          <w:b/>
          <w:color w:val="000000"/>
          <w:sz w:val="20"/>
          <w:szCs w:val="20"/>
          <w:u w:val="single"/>
        </w:rPr>
        <w:t>Dotknutá osoba</w:t>
      </w:r>
      <w:r w:rsidRPr="00157867">
        <w:rPr>
          <w:b/>
          <w:color w:val="000000"/>
          <w:sz w:val="20"/>
          <w:szCs w:val="20"/>
        </w:rPr>
        <w:t xml:space="preserve"> </w:t>
      </w:r>
      <w:r w:rsidRPr="00157867">
        <w:rPr>
          <w:color w:val="000000"/>
          <w:sz w:val="20"/>
          <w:szCs w:val="20"/>
        </w:rPr>
        <w:t xml:space="preserve">je fyzická osoba, ktorej sa osobné údaje týkajú, resp. ktorej osobné údaje sa spracúvajú. </w:t>
      </w:r>
      <w:r w:rsidRPr="00157867">
        <w:rPr>
          <w:sz w:val="20"/>
          <w:szCs w:val="20"/>
        </w:rPr>
        <w:t>Dotknutými osobami sú</w:t>
      </w:r>
      <w:r w:rsidRPr="00157867">
        <w:rPr>
          <w:color w:val="FF0000"/>
          <w:sz w:val="20"/>
          <w:szCs w:val="20"/>
        </w:rPr>
        <w:t xml:space="preserve"> </w:t>
      </w:r>
      <w:r w:rsidRPr="00157867">
        <w:rPr>
          <w:color w:val="000000"/>
          <w:sz w:val="20"/>
          <w:szCs w:val="20"/>
        </w:rPr>
        <w:t xml:space="preserve">napr. vaši zamestnanci, zákazníci alebo osoby, ktoré vám dali súhlas na zasielanie newsletter-a. </w:t>
      </w:r>
    </w:p>
    <w:p w14:paraId="76F04EC5" w14:textId="77777777" w:rsidR="006735A5" w:rsidRPr="00157867" w:rsidRDefault="006735A5" w:rsidP="00157867">
      <w:pPr>
        <w:pStyle w:val="Odsekzoznamu"/>
        <w:suppressAutoHyphens/>
        <w:autoSpaceDN w:val="0"/>
        <w:ind w:left="357"/>
        <w:contextualSpacing w:val="0"/>
        <w:textAlignment w:val="baseline"/>
        <w:rPr>
          <w:sz w:val="20"/>
          <w:szCs w:val="20"/>
        </w:rPr>
      </w:pPr>
    </w:p>
    <w:p w14:paraId="7C0AC98F" w14:textId="77777777" w:rsidR="00157867" w:rsidRPr="00157867" w:rsidRDefault="006735A5" w:rsidP="009751AF">
      <w:pPr>
        <w:pStyle w:val="Odsekzoznamu"/>
        <w:numPr>
          <w:ilvl w:val="0"/>
          <w:numId w:val="10"/>
        </w:numPr>
        <w:suppressAutoHyphens/>
        <w:autoSpaceDN w:val="0"/>
        <w:ind w:left="357" w:hanging="357"/>
        <w:contextualSpacing w:val="0"/>
        <w:textAlignment w:val="baseline"/>
        <w:rPr>
          <w:sz w:val="20"/>
          <w:szCs w:val="20"/>
        </w:rPr>
      </w:pPr>
      <w:r w:rsidRPr="00157867">
        <w:rPr>
          <w:b/>
          <w:bCs/>
          <w:color w:val="000000"/>
          <w:sz w:val="20"/>
          <w:szCs w:val="20"/>
          <w:u w:val="single"/>
        </w:rPr>
        <w:t>Informačný systém</w:t>
      </w:r>
      <w:r w:rsidRPr="00157867">
        <w:rPr>
          <w:bCs/>
          <w:color w:val="000000"/>
          <w:sz w:val="20"/>
          <w:szCs w:val="20"/>
        </w:rPr>
        <w:t xml:space="preserve"> je akýkoľvek usporiadaný súbor osobných údajov spracúvaných podľa určitých kritérií na vymedzený účel.</w:t>
      </w:r>
    </w:p>
    <w:p w14:paraId="44E365AA" w14:textId="77777777" w:rsidR="00157867" w:rsidRPr="00157867" w:rsidRDefault="00157867" w:rsidP="00157867">
      <w:pPr>
        <w:pStyle w:val="Odsekzoznamu"/>
        <w:suppressAutoHyphens/>
        <w:autoSpaceDN w:val="0"/>
        <w:ind w:left="357"/>
        <w:contextualSpacing w:val="0"/>
        <w:textAlignment w:val="baseline"/>
        <w:rPr>
          <w:sz w:val="20"/>
          <w:szCs w:val="20"/>
        </w:rPr>
      </w:pPr>
    </w:p>
    <w:p w14:paraId="62C00831" w14:textId="77777777" w:rsidR="00157867" w:rsidRPr="00157867" w:rsidRDefault="00157867" w:rsidP="009751AF">
      <w:pPr>
        <w:pStyle w:val="Odsekzoznamu"/>
        <w:numPr>
          <w:ilvl w:val="0"/>
          <w:numId w:val="10"/>
        </w:numPr>
        <w:suppressAutoHyphens/>
        <w:autoSpaceDN w:val="0"/>
        <w:ind w:left="357" w:hanging="357"/>
        <w:contextualSpacing w:val="0"/>
        <w:textAlignment w:val="baseline"/>
        <w:rPr>
          <w:sz w:val="20"/>
          <w:szCs w:val="20"/>
        </w:rPr>
      </w:pPr>
      <w:r w:rsidRPr="00157867">
        <w:rPr>
          <w:b/>
          <w:sz w:val="20"/>
          <w:szCs w:val="20"/>
          <w:u w:val="single"/>
        </w:rPr>
        <w:t>Príjemca</w:t>
      </w:r>
      <w:r w:rsidRPr="00157867">
        <w:rPr>
          <w:sz w:val="20"/>
          <w:szCs w:val="20"/>
        </w:rPr>
        <w:t xml:space="preserve"> každý, komu sa </w:t>
      </w:r>
      <w:r w:rsidR="001D51FE">
        <w:rPr>
          <w:sz w:val="20"/>
          <w:szCs w:val="20"/>
        </w:rPr>
        <w:t>osob</w:t>
      </w:r>
      <w:r w:rsidRPr="00157867">
        <w:rPr>
          <w:sz w:val="20"/>
          <w:szCs w:val="20"/>
        </w:rPr>
        <w:t xml:space="preserve">né údaje poskytnú bez ohľadu na to, či je treťou stranou; za príjemcu sa nepovažuje orgán verejnej moci, ktorý spracúva </w:t>
      </w:r>
      <w:r w:rsidR="001D51FE">
        <w:rPr>
          <w:sz w:val="20"/>
          <w:szCs w:val="20"/>
        </w:rPr>
        <w:t>osob</w:t>
      </w:r>
      <w:r w:rsidRPr="00157867">
        <w:rPr>
          <w:sz w:val="20"/>
          <w:szCs w:val="20"/>
        </w:rPr>
        <w:t xml:space="preserve">né údaje na základe osobitného predpisu alebo medzinárodnej zmluvy, ktorou je Slovenská republika viazaná, v súlade s pravidlami ochrany </w:t>
      </w:r>
      <w:r w:rsidR="001D51FE">
        <w:rPr>
          <w:sz w:val="20"/>
          <w:szCs w:val="20"/>
        </w:rPr>
        <w:t>osob</w:t>
      </w:r>
      <w:r w:rsidRPr="00157867">
        <w:rPr>
          <w:sz w:val="20"/>
          <w:szCs w:val="20"/>
        </w:rPr>
        <w:t xml:space="preserve">ných údajov vzťahujúcimi sa na daný účel spracúvania </w:t>
      </w:r>
      <w:r w:rsidR="001D51FE">
        <w:rPr>
          <w:sz w:val="20"/>
          <w:szCs w:val="20"/>
        </w:rPr>
        <w:t>osob</w:t>
      </w:r>
      <w:r w:rsidRPr="00157867">
        <w:rPr>
          <w:sz w:val="20"/>
          <w:szCs w:val="20"/>
        </w:rPr>
        <w:t>ných údajov.</w:t>
      </w:r>
    </w:p>
    <w:p w14:paraId="7C072D0B" w14:textId="77777777" w:rsidR="00157867" w:rsidRPr="00157867" w:rsidRDefault="00157867" w:rsidP="00157867">
      <w:pPr>
        <w:suppressAutoHyphens/>
        <w:autoSpaceDN w:val="0"/>
        <w:spacing w:line="276" w:lineRule="auto"/>
        <w:textAlignment w:val="baseline"/>
        <w:rPr>
          <w:sz w:val="22"/>
          <w:szCs w:val="22"/>
        </w:rPr>
      </w:pPr>
    </w:p>
    <w:p w14:paraId="3A57F8C1" w14:textId="77777777" w:rsidR="006735A5" w:rsidRPr="00E45CDF" w:rsidRDefault="00157867" w:rsidP="009751AF">
      <w:pPr>
        <w:pStyle w:val="Nadpis1"/>
        <w:numPr>
          <w:ilvl w:val="0"/>
          <w:numId w:val="24"/>
        </w:numPr>
      </w:pPr>
      <w:bookmarkStart w:id="8" w:name="_Toc526961835"/>
      <w:r w:rsidRPr="00E45CDF">
        <w:t>ZÁKLADNÉ CIELE A ZÁSADY SPRACÚVANIA OSOBNÝCH ÚDAJOV</w:t>
      </w:r>
      <w:bookmarkEnd w:id="8"/>
    </w:p>
    <w:p w14:paraId="5BEEE465" w14:textId="77777777" w:rsidR="006735A5" w:rsidRPr="00E45CDF" w:rsidRDefault="006735A5" w:rsidP="006735A5">
      <w:pPr>
        <w:rPr>
          <w:rFonts w:ascii="Times New Roman" w:hAnsi="Times New Roman" w:cs="Times New Roman"/>
          <w:lang w:eastAsia="sk-SK"/>
        </w:rPr>
      </w:pPr>
    </w:p>
    <w:p w14:paraId="76BCE030" w14:textId="77777777" w:rsidR="00CE093A" w:rsidRPr="00157867" w:rsidRDefault="00DE28A0" w:rsidP="009751AF">
      <w:pPr>
        <w:pStyle w:val="Odsekzoznamu"/>
        <w:numPr>
          <w:ilvl w:val="0"/>
          <w:numId w:val="12"/>
        </w:numPr>
        <w:suppressAutoHyphens/>
        <w:autoSpaceDN w:val="0"/>
        <w:textAlignment w:val="baseline"/>
        <w:rPr>
          <w:b/>
          <w:color w:val="000000"/>
          <w:sz w:val="22"/>
          <w:szCs w:val="22"/>
          <w:u w:val="single"/>
        </w:rPr>
      </w:pPr>
      <w:r w:rsidRPr="001D51FE">
        <w:rPr>
          <w:b/>
          <w:color w:val="000000"/>
          <w:sz w:val="22"/>
          <w:szCs w:val="22"/>
          <w:u w:val="single"/>
        </w:rPr>
        <w:t>Prevádzkovate</w:t>
      </w:r>
      <w:r w:rsidRPr="00157867">
        <w:rPr>
          <w:b/>
          <w:color w:val="000000"/>
          <w:sz w:val="22"/>
          <w:szCs w:val="22"/>
          <w:u w:val="single"/>
        </w:rPr>
        <w:t xml:space="preserve">ľ </w:t>
      </w:r>
      <w:r w:rsidR="00CE093A" w:rsidRPr="00157867">
        <w:rPr>
          <w:b/>
          <w:color w:val="000000"/>
          <w:sz w:val="22"/>
          <w:szCs w:val="22"/>
          <w:u w:val="single"/>
        </w:rPr>
        <w:t xml:space="preserve">stanovuje základné ciele v oblasti ochrany osobných údajov: </w:t>
      </w:r>
    </w:p>
    <w:p w14:paraId="46F1880D" w14:textId="77777777" w:rsidR="00CE093A" w:rsidRPr="00E45CDF" w:rsidRDefault="00CE093A" w:rsidP="00CE093A">
      <w:pPr>
        <w:pStyle w:val="Odsekzoznamu"/>
        <w:suppressAutoHyphens/>
        <w:autoSpaceDN w:val="0"/>
        <w:ind w:left="360"/>
        <w:textAlignment w:val="baseline"/>
        <w:rPr>
          <w:b/>
          <w:color w:val="000000"/>
          <w:sz w:val="22"/>
          <w:szCs w:val="22"/>
        </w:rPr>
      </w:pPr>
    </w:p>
    <w:p w14:paraId="3AFD22E1" w14:textId="77777777" w:rsidR="00CE093A" w:rsidRPr="00001467" w:rsidRDefault="006735A5"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 xml:space="preserve">Spracúvanie osobných údajov poverenými osobami v súlade s pokynmi prevádzkovateľa a pri dodržaní všetkých </w:t>
      </w:r>
      <w:r w:rsidR="00DE28A0" w:rsidRPr="00001467">
        <w:rPr>
          <w:color w:val="000000"/>
          <w:sz w:val="20"/>
          <w:szCs w:val="20"/>
        </w:rPr>
        <w:t>prijatých bezpečnostných opatrení</w:t>
      </w:r>
      <w:r w:rsidR="00157867" w:rsidRPr="00001467">
        <w:rPr>
          <w:color w:val="000000"/>
          <w:sz w:val="20"/>
          <w:szCs w:val="20"/>
        </w:rPr>
        <w:t>;</w:t>
      </w:r>
    </w:p>
    <w:p w14:paraId="1C2FE882" w14:textId="77777777" w:rsidR="00CE6048" w:rsidRPr="00001467" w:rsidRDefault="00CE6048" w:rsidP="00001467">
      <w:pPr>
        <w:suppressAutoHyphens/>
        <w:autoSpaceDN w:val="0"/>
        <w:ind w:left="360"/>
        <w:textAlignment w:val="baseline"/>
        <w:rPr>
          <w:rFonts w:ascii="Times New Roman" w:hAnsi="Times New Roman" w:cs="Times New Roman"/>
          <w:color w:val="000000"/>
          <w:sz w:val="20"/>
          <w:szCs w:val="20"/>
        </w:rPr>
      </w:pPr>
    </w:p>
    <w:p w14:paraId="74F783BD" w14:textId="77777777" w:rsidR="00CE093A" w:rsidRPr="00001467" w:rsidRDefault="006735A5"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Spracúvanie osobných údajov v súlade so zásadou zákonnosti;</w:t>
      </w:r>
    </w:p>
    <w:p w14:paraId="5685D28F" w14:textId="77777777" w:rsidR="00CE6048" w:rsidRPr="00001467" w:rsidRDefault="00CE6048" w:rsidP="00001467">
      <w:pPr>
        <w:pStyle w:val="Odsekzoznamu"/>
        <w:suppressAutoHyphens/>
        <w:autoSpaceDN w:val="0"/>
        <w:textAlignment w:val="baseline"/>
        <w:rPr>
          <w:color w:val="000000"/>
          <w:sz w:val="20"/>
          <w:szCs w:val="20"/>
        </w:rPr>
      </w:pPr>
    </w:p>
    <w:p w14:paraId="66EB9D2D" w14:textId="77777777" w:rsidR="00CE093A" w:rsidRPr="00001467"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S</w:t>
      </w:r>
      <w:r w:rsidR="006735A5" w:rsidRPr="00001467">
        <w:rPr>
          <w:color w:val="000000"/>
          <w:sz w:val="20"/>
          <w:szCs w:val="20"/>
        </w:rPr>
        <w:t>pracúvanie len</w:t>
      </w:r>
      <w:r w:rsidRPr="00001467">
        <w:rPr>
          <w:color w:val="000000"/>
          <w:sz w:val="20"/>
          <w:szCs w:val="20"/>
        </w:rPr>
        <w:t xml:space="preserve"> tých osobných údajov, ktoré sú pre dosiahnutie presne vymedzeného účelu spracúvania osobných údajov považované za nevyhnutné</w:t>
      </w:r>
      <w:r w:rsidR="006735A5" w:rsidRPr="00001467">
        <w:rPr>
          <w:color w:val="000000"/>
          <w:sz w:val="20"/>
          <w:szCs w:val="20"/>
        </w:rPr>
        <w:t>;</w:t>
      </w:r>
    </w:p>
    <w:p w14:paraId="77F9B065" w14:textId="77777777" w:rsidR="00CE6048" w:rsidRPr="00001467" w:rsidRDefault="00CE6048" w:rsidP="00001467">
      <w:pPr>
        <w:pStyle w:val="Odsekzoznamu"/>
        <w:suppressAutoHyphens/>
        <w:autoSpaceDN w:val="0"/>
        <w:textAlignment w:val="baseline"/>
        <w:rPr>
          <w:color w:val="000000"/>
          <w:sz w:val="20"/>
          <w:szCs w:val="20"/>
        </w:rPr>
      </w:pPr>
    </w:p>
    <w:p w14:paraId="40F105DB" w14:textId="77777777" w:rsidR="00CE093A" w:rsidRPr="00001467"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Zabezpečenie likvidácie osobných údajov zo všetkých nosičov dát po uplynutí nevyhnutnej doby na ich uchovávanie</w:t>
      </w:r>
      <w:r w:rsidR="00CE6048" w:rsidRPr="00001467">
        <w:rPr>
          <w:color w:val="000000"/>
          <w:sz w:val="20"/>
          <w:szCs w:val="20"/>
        </w:rPr>
        <w:t>;</w:t>
      </w:r>
    </w:p>
    <w:p w14:paraId="797A8370" w14:textId="77777777" w:rsidR="00CE6048" w:rsidRPr="00001467" w:rsidRDefault="00CE6048" w:rsidP="00001467">
      <w:pPr>
        <w:pStyle w:val="Odsekzoznamu"/>
        <w:suppressAutoHyphens/>
        <w:autoSpaceDN w:val="0"/>
        <w:textAlignment w:val="baseline"/>
        <w:rPr>
          <w:color w:val="000000"/>
          <w:sz w:val="20"/>
          <w:szCs w:val="20"/>
        </w:rPr>
      </w:pPr>
    </w:p>
    <w:p w14:paraId="6C115A91" w14:textId="77777777" w:rsidR="00CE093A" w:rsidRPr="00001467"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Naplnenie informačnej povinnosti voči dotknutým osobám vyplývajúcej z článkov 12 a nasl. Nariadenia GDPR</w:t>
      </w:r>
      <w:r w:rsidR="00CE093A" w:rsidRPr="00001467">
        <w:rPr>
          <w:color w:val="000000"/>
          <w:sz w:val="20"/>
          <w:szCs w:val="20"/>
        </w:rPr>
        <w:t>. Pri spracúvaní osobných údajov je prevádzkovate</w:t>
      </w:r>
      <w:r w:rsidR="00CE6048" w:rsidRPr="00001467">
        <w:rPr>
          <w:color w:val="000000"/>
          <w:sz w:val="20"/>
          <w:szCs w:val="20"/>
        </w:rPr>
        <w:t>ľ povinný dodržiavať zásadu</w:t>
      </w:r>
      <w:r w:rsidR="00CE093A" w:rsidRPr="00001467">
        <w:rPr>
          <w:color w:val="000000"/>
          <w:sz w:val="20"/>
          <w:szCs w:val="20"/>
        </w:rPr>
        <w:t> trans</w:t>
      </w:r>
      <w:r w:rsidR="00CE6048" w:rsidRPr="00001467">
        <w:rPr>
          <w:color w:val="000000"/>
          <w:sz w:val="20"/>
          <w:szCs w:val="20"/>
        </w:rPr>
        <w:t>parentnosti</w:t>
      </w:r>
      <w:r w:rsidR="00CE093A" w:rsidRPr="00001467">
        <w:rPr>
          <w:color w:val="000000"/>
          <w:sz w:val="20"/>
          <w:szCs w:val="20"/>
        </w:rPr>
        <w:t>. V rámci tejto zásady prevádzkovateľ dotknutú osobu musí informovať o podmienkach spracúvania osobných údajov a následne jej údaje skutočne spracúvať</w:t>
      </w:r>
      <w:r w:rsidR="00CE6048" w:rsidRPr="00001467">
        <w:rPr>
          <w:color w:val="000000"/>
          <w:sz w:val="20"/>
          <w:szCs w:val="20"/>
        </w:rPr>
        <w:t xml:space="preserve"> v súlade s týmito informáciami</w:t>
      </w:r>
      <w:r w:rsidR="006735A5" w:rsidRPr="00001467">
        <w:rPr>
          <w:color w:val="000000"/>
          <w:sz w:val="20"/>
          <w:szCs w:val="20"/>
        </w:rPr>
        <w:t>;</w:t>
      </w:r>
    </w:p>
    <w:p w14:paraId="70CC68AE" w14:textId="77777777" w:rsidR="00CE6048" w:rsidRPr="00001467" w:rsidRDefault="00CE6048" w:rsidP="00001467">
      <w:pPr>
        <w:pStyle w:val="Odsekzoznamu"/>
        <w:suppressAutoHyphens/>
        <w:autoSpaceDN w:val="0"/>
        <w:textAlignment w:val="baseline"/>
        <w:rPr>
          <w:color w:val="000000"/>
          <w:sz w:val="20"/>
          <w:szCs w:val="20"/>
        </w:rPr>
      </w:pPr>
    </w:p>
    <w:p w14:paraId="6CD8CCBA" w14:textId="77777777" w:rsidR="00CE093A" w:rsidRPr="00001467"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Zabezpečenie zachovávania mlčanlivosti zamestnancov</w:t>
      </w:r>
      <w:r w:rsidR="00001467" w:rsidRPr="00001467">
        <w:rPr>
          <w:color w:val="000000"/>
          <w:sz w:val="20"/>
          <w:szCs w:val="20"/>
        </w:rPr>
        <w:t xml:space="preserve"> a osôb prítomných v objekte / objektoch</w:t>
      </w:r>
      <w:r w:rsidR="006735A5" w:rsidRPr="00001467">
        <w:rPr>
          <w:color w:val="000000"/>
          <w:sz w:val="20"/>
          <w:szCs w:val="20"/>
        </w:rPr>
        <w:t>;</w:t>
      </w:r>
    </w:p>
    <w:p w14:paraId="5432DC9A" w14:textId="77777777" w:rsidR="00CE6048" w:rsidRPr="00001467" w:rsidRDefault="00CE6048" w:rsidP="00001467">
      <w:pPr>
        <w:pStyle w:val="Odsekzoznamu"/>
        <w:suppressAutoHyphens/>
        <w:autoSpaceDN w:val="0"/>
        <w:textAlignment w:val="baseline"/>
        <w:rPr>
          <w:color w:val="000000"/>
          <w:sz w:val="20"/>
          <w:szCs w:val="20"/>
        </w:rPr>
      </w:pPr>
    </w:p>
    <w:p w14:paraId="3E45E27A" w14:textId="77777777" w:rsidR="00CE093A" w:rsidRPr="00001467"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lastRenderedPageBreak/>
        <w:t>Uzatvorenie zmluvného vzťahu so sprostredkovateľom a zabezpečenie naplnenia všetkých legislatívnych požiadaviek upravujúcich vzťah prevádzkovateľ</w:t>
      </w:r>
      <w:r w:rsidR="00050A79">
        <w:rPr>
          <w:color w:val="000000"/>
          <w:sz w:val="20"/>
          <w:szCs w:val="20"/>
        </w:rPr>
        <w:t xml:space="preserve"> </w:t>
      </w:r>
      <w:r w:rsidRPr="00001467">
        <w:rPr>
          <w:color w:val="000000"/>
          <w:sz w:val="20"/>
          <w:szCs w:val="20"/>
        </w:rPr>
        <w:t>-</w:t>
      </w:r>
      <w:r w:rsidR="00050A79">
        <w:rPr>
          <w:color w:val="000000"/>
          <w:sz w:val="20"/>
          <w:szCs w:val="20"/>
        </w:rPr>
        <w:t xml:space="preserve"> </w:t>
      </w:r>
      <w:r w:rsidRPr="00001467">
        <w:rPr>
          <w:color w:val="000000"/>
          <w:sz w:val="20"/>
          <w:szCs w:val="20"/>
        </w:rPr>
        <w:t>sprostredkovateľ</w:t>
      </w:r>
      <w:r w:rsidR="006735A5" w:rsidRPr="00001467">
        <w:rPr>
          <w:color w:val="000000"/>
          <w:sz w:val="20"/>
          <w:szCs w:val="20"/>
        </w:rPr>
        <w:t>;</w:t>
      </w:r>
    </w:p>
    <w:p w14:paraId="1A0E36B1" w14:textId="77777777" w:rsidR="00CE6048" w:rsidRPr="00001467" w:rsidRDefault="00CE6048" w:rsidP="00001467">
      <w:pPr>
        <w:pStyle w:val="Odsekzoznamu"/>
        <w:suppressAutoHyphens/>
        <w:autoSpaceDN w:val="0"/>
        <w:textAlignment w:val="baseline"/>
        <w:rPr>
          <w:color w:val="000000"/>
          <w:sz w:val="20"/>
          <w:szCs w:val="20"/>
        </w:rPr>
      </w:pPr>
    </w:p>
    <w:p w14:paraId="2E54EC02" w14:textId="77777777" w:rsidR="00DE28A0" w:rsidRDefault="00DE28A0" w:rsidP="009751AF">
      <w:pPr>
        <w:pStyle w:val="Odsekzoznamu"/>
        <w:numPr>
          <w:ilvl w:val="0"/>
          <w:numId w:val="11"/>
        </w:numPr>
        <w:suppressAutoHyphens/>
        <w:autoSpaceDN w:val="0"/>
        <w:textAlignment w:val="baseline"/>
        <w:rPr>
          <w:color w:val="000000"/>
          <w:sz w:val="20"/>
          <w:szCs w:val="20"/>
        </w:rPr>
      </w:pPr>
      <w:r w:rsidRPr="00001467">
        <w:rPr>
          <w:color w:val="000000"/>
          <w:sz w:val="20"/>
          <w:szCs w:val="20"/>
        </w:rPr>
        <w:t>Rešpektovanie základných práv dotknutých osôb a zabezpečenie ich dodržiavania</w:t>
      </w:r>
      <w:r w:rsidR="00CE093A" w:rsidRPr="00001467">
        <w:rPr>
          <w:color w:val="000000"/>
          <w:sz w:val="20"/>
          <w:szCs w:val="20"/>
        </w:rPr>
        <w:t xml:space="preserve">. </w:t>
      </w:r>
    </w:p>
    <w:p w14:paraId="0AEEDC0D" w14:textId="77777777" w:rsidR="00A13EDA" w:rsidRPr="00001467" w:rsidRDefault="00A13EDA" w:rsidP="00A13EDA">
      <w:pPr>
        <w:pStyle w:val="Odsekzoznamu"/>
        <w:suppressAutoHyphens/>
        <w:autoSpaceDN w:val="0"/>
        <w:ind w:firstLine="0"/>
        <w:textAlignment w:val="baseline"/>
        <w:rPr>
          <w:color w:val="000000"/>
          <w:sz w:val="20"/>
          <w:szCs w:val="20"/>
        </w:rPr>
      </w:pPr>
    </w:p>
    <w:p w14:paraId="087C919A" w14:textId="77777777" w:rsidR="006735A5" w:rsidRDefault="00CE093A" w:rsidP="009751AF">
      <w:pPr>
        <w:pStyle w:val="Odsekzoznamu"/>
        <w:numPr>
          <w:ilvl w:val="0"/>
          <w:numId w:val="12"/>
        </w:numPr>
      </w:pPr>
      <w:r w:rsidRPr="00A13EDA">
        <w:t>Medzi základné zásady spracúvania osobných údajov patrí:</w:t>
      </w:r>
    </w:p>
    <w:p w14:paraId="2DEA813C" w14:textId="77777777" w:rsidR="00A13EDA" w:rsidRPr="00A13EDA" w:rsidRDefault="00A13EDA" w:rsidP="00A13EDA">
      <w:pPr>
        <w:pStyle w:val="Odsekzoznamu"/>
        <w:ind w:left="360" w:firstLine="0"/>
      </w:pPr>
    </w:p>
    <w:p w14:paraId="186CAECB"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ZÁKONNOSTI</w:t>
      </w:r>
    </w:p>
    <w:p w14:paraId="1C7A6CFA" w14:textId="77777777" w:rsidR="00CE093A" w:rsidRPr="00001467" w:rsidRDefault="00CE093A"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 xml:space="preserve">Spracúvať osobné údaje môže prevádzkovateľ len na niektorom z právnych základov stanovených </w:t>
      </w:r>
      <w:r w:rsidR="00CE6048" w:rsidRPr="00001467">
        <w:rPr>
          <w:rFonts w:ascii="Times New Roman" w:hAnsi="Times New Roman" w:cs="Times New Roman"/>
          <w:i/>
          <w:sz w:val="20"/>
          <w:szCs w:val="20"/>
        </w:rPr>
        <w:t xml:space="preserve">nariadením </w:t>
      </w:r>
      <w:r w:rsidRPr="00001467">
        <w:rPr>
          <w:rFonts w:ascii="Times New Roman" w:hAnsi="Times New Roman" w:cs="Times New Roman"/>
          <w:i/>
          <w:sz w:val="20"/>
          <w:szCs w:val="20"/>
        </w:rPr>
        <w:t xml:space="preserve">GDPR, pričom táto povinnosť sa vzťahuje na dodržiavanie nie len </w:t>
      </w:r>
      <w:r w:rsidR="00CE6048" w:rsidRPr="00001467">
        <w:rPr>
          <w:rFonts w:ascii="Times New Roman" w:hAnsi="Times New Roman" w:cs="Times New Roman"/>
          <w:i/>
          <w:sz w:val="20"/>
          <w:szCs w:val="20"/>
        </w:rPr>
        <w:t xml:space="preserve">nariadenia </w:t>
      </w:r>
      <w:r w:rsidRPr="00001467">
        <w:rPr>
          <w:rFonts w:ascii="Times New Roman" w:hAnsi="Times New Roman" w:cs="Times New Roman"/>
          <w:i/>
          <w:sz w:val="20"/>
          <w:szCs w:val="20"/>
        </w:rPr>
        <w:t xml:space="preserve">GDPR a zákona o ochrane osobných údajov ale aj iných relevantných právnych predpisov. </w:t>
      </w:r>
    </w:p>
    <w:p w14:paraId="1FB37463" w14:textId="77777777" w:rsidR="00CE6048" w:rsidRPr="00001467" w:rsidRDefault="00CE6048" w:rsidP="00001467">
      <w:pPr>
        <w:pStyle w:val="Zkladntext"/>
        <w:rPr>
          <w:rFonts w:ascii="Times New Roman" w:hAnsi="Times New Roman" w:cs="Times New Roman"/>
          <w:i/>
          <w:sz w:val="20"/>
          <w:szCs w:val="20"/>
        </w:rPr>
      </w:pPr>
    </w:p>
    <w:p w14:paraId="4284AAF8"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 xml:space="preserve">ZÁSADA OBMEDZENIA ÚČELU </w:t>
      </w:r>
    </w:p>
    <w:p w14:paraId="769FBDFD" w14:textId="77777777" w:rsidR="00CE093A" w:rsidRPr="00001467" w:rsidRDefault="001D51FE" w:rsidP="00001467">
      <w:pPr>
        <w:pStyle w:val="Zkladntext"/>
        <w:ind w:left="644"/>
        <w:rPr>
          <w:rFonts w:ascii="Times New Roman" w:hAnsi="Times New Roman" w:cs="Times New Roman"/>
          <w:i/>
          <w:sz w:val="20"/>
          <w:szCs w:val="20"/>
        </w:rPr>
      </w:pPr>
      <w:r>
        <w:rPr>
          <w:rFonts w:ascii="Times New Roman" w:hAnsi="Times New Roman" w:cs="Times New Roman"/>
          <w:i/>
          <w:sz w:val="20"/>
          <w:szCs w:val="20"/>
        </w:rPr>
        <w:t>osob</w:t>
      </w:r>
      <w:r w:rsidR="00CE093A" w:rsidRPr="00001467">
        <w:rPr>
          <w:rFonts w:ascii="Times New Roman" w:hAnsi="Times New Roman" w:cs="Times New Roman"/>
          <w:i/>
          <w:sz w:val="20"/>
          <w:szCs w:val="20"/>
        </w:rPr>
        <w:t xml:space="preserve">né údaje môže </w:t>
      </w:r>
      <w:r w:rsidR="00CE6048" w:rsidRPr="00001467">
        <w:rPr>
          <w:rFonts w:ascii="Times New Roman" w:hAnsi="Times New Roman" w:cs="Times New Roman"/>
          <w:i/>
          <w:sz w:val="20"/>
          <w:szCs w:val="20"/>
        </w:rPr>
        <w:t xml:space="preserve">prevádzkovateľ </w:t>
      </w:r>
      <w:r w:rsidR="00CE093A" w:rsidRPr="00001467">
        <w:rPr>
          <w:rFonts w:ascii="Times New Roman" w:hAnsi="Times New Roman" w:cs="Times New Roman"/>
          <w:i/>
          <w:sz w:val="20"/>
          <w:szCs w:val="20"/>
        </w:rPr>
        <w:t xml:space="preserve">získavať len na konkrétne určený, výslovne uvedený a legitímny účel. Ďalej spracúvať takto získané osobné údaje na iný účel, ktorý nie je zlučiteľný s pôvodným účelom, je zakázané. </w:t>
      </w:r>
    </w:p>
    <w:p w14:paraId="69488134" w14:textId="77777777" w:rsidR="00CE6048" w:rsidRPr="00001467" w:rsidRDefault="00CE6048" w:rsidP="00001467">
      <w:pPr>
        <w:pStyle w:val="Zkladntext"/>
        <w:ind w:left="284"/>
        <w:rPr>
          <w:rFonts w:ascii="Times New Roman" w:hAnsi="Times New Roman" w:cs="Times New Roman"/>
          <w:sz w:val="20"/>
          <w:szCs w:val="20"/>
        </w:rPr>
      </w:pPr>
    </w:p>
    <w:p w14:paraId="1D91901E"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MINIMALIZÁCIE ÚDAJOV</w:t>
      </w:r>
    </w:p>
    <w:p w14:paraId="74529BC6" w14:textId="77777777" w:rsidR="00CE093A" w:rsidRPr="00001467" w:rsidRDefault="00CE6048"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Prevádzkovateľ</w:t>
      </w:r>
      <w:r w:rsidR="00CE093A" w:rsidRPr="00001467">
        <w:rPr>
          <w:rFonts w:ascii="Times New Roman" w:hAnsi="Times New Roman" w:cs="Times New Roman"/>
          <w:i/>
          <w:sz w:val="20"/>
          <w:szCs w:val="20"/>
        </w:rPr>
        <w:t xml:space="preserve"> je oprávnený spracúvať len tie osobné údaje, ktoré svojim rozsahom a obsahom zodpovedajú účelu ich spracúvania a sú nevyhnutné na jeho dosiahnutie. Spracúvať také osobné údaje, ktoré sú nadbytočné, nepotrebné a nie sú nevyhnutné na dosiahnutie stanoveného účelu je zakázané. </w:t>
      </w:r>
    </w:p>
    <w:p w14:paraId="202EE2B5" w14:textId="77777777" w:rsidR="00CE6048" w:rsidRPr="00001467" w:rsidRDefault="00CE6048" w:rsidP="00001467">
      <w:pPr>
        <w:pStyle w:val="Zkladntext"/>
        <w:ind w:left="284"/>
        <w:rPr>
          <w:rFonts w:ascii="Times New Roman" w:hAnsi="Times New Roman" w:cs="Times New Roman"/>
          <w:i/>
          <w:sz w:val="20"/>
          <w:szCs w:val="20"/>
        </w:rPr>
      </w:pPr>
    </w:p>
    <w:p w14:paraId="41BC0342" w14:textId="77777777" w:rsidR="00CE6048"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SPRÁVNOSTI</w:t>
      </w:r>
    </w:p>
    <w:p w14:paraId="64D5DC15" w14:textId="77777777" w:rsidR="00CE093A" w:rsidRPr="00001467" w:rsidRDefault="00CE093A"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 xml:space="preserve">Ak zistíte, že osobné údaje nie sú správne, musíte prijať všetky dostupné opatrenia na ich opravu alebo vymazanie. </w:t>
      </w:r>
    </w:p>
    <w:p w14:paraId="7B68FB0D" w14:textId="77777777" w:rsidR="00CE6048" w:rsidRPr="00001467" w:rsidRDefault="00CE6048" w:rsidP="00001467">
      <w:pPr>
        <w:pStyle w:val="Zkladntext"/>
        <w:ind w:left="284"/>
        <w:rPr>
          <w:rFonts w:ascii="Times New Roman" w:hAnsi="Times New Roman" w:cs="Times New Roman"/>
          <w:b/>
          <w:i/>
          <w:sz w:val="20"/>
          <w:szCs w:val="20"/>
        </w:rPr>
      </w:pPr>
    </w:p>
    <w:p w14:paraId="0574115F"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MINIMALIZÁCIE UCHOVÁVANIA</w:t>
      </w:r>
    </w:p>
    <w:p w14:paraId="50CB0F80" w14:textId="77777777" w:rsidR="00CE093A" w:rsidRPr="00001467" w:rsidRDefault="00CE093A"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 xml:space="preserve">V zmysle </w:t>
      </w:r>
      <w:r w:rsidR="00CE6048" w:rsidRPr="00001467">
        <w:rPr>
          <w:rFonts w:ascii="Times New Roman" w:hAnsi="Times New Roman" w:cs="Times New Roman"/>
          <w:i/>
          <w:sz w:val="20"/>
          <w:szCs w:val="20"/>
        </w:rPr>
        <w:t xml:space="preserve">nariadenia </w:t>
      </w:r>
      <w:r w:rsidRPr="00001467">
        <w:rPr>
          <w:rFonts w:ascii="Times New Roman" w:hAnsi="Times New Roman" w:cs="Times New Roman"/>
          <w:i/>
          <w:sz w:val="20"/>
          <w:szCs w:val="20"/>
        </w:rPr>
        <w:t>GDPR sa môžu osobné údaje spracúvať len po dobu, ktorá je nevyhnutná na dosiahnutie stanoveného účelu. Po ukončení spracúvania osobných údajov na daný účel je potrebné osobné údaje zlikvidovať.</w:t>
      </w:r>
    </w:p>
    <w:p w14:paraId="191E7EDD" w14:textId="77777777" w:rsidR="00CE6048" w:rsidRPr="00001467" w:rsidRDefault="00CE6048" w:rsidP="00001467">
      <w:pPr>
        <w:pStyle w:val="Zkladntext"/>
        <w:ind w:left="284"/>
        <w:rPr>
          <w:rFonts w:ascii="Times New Roman" w:hAnsi="Times New Roman" w:cs="Times New Roman"/>
          <w:sz w:val="20"/>
          <w:szCs w:val="20"/>
        </w:rPr>
      </w:pPr>
    </w:p>
    <w:p w14:paraId="41F5A433"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INTEGRITY A DÔVERNOSTI</w:t>
      </w:r>
    </w:p>
    <w:p w14:paraId="07A9100C" w14:textId="77777777" w:rsidR="00CE093A" w:rsidRPr="00001467" w:rsidRDefault="00CE093A"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Prevádzkovateľ je povinný zabezpečiť ochranu osobných údajov, ktoré spracúva. Za týmto účelom je povinný prijať primerané te</w:t>
      </w:r>
      <w:r w:rsidR="00CE6048" w:rsidRPr="00001467">
        <w:rPr>
          <w:rFonts w:ascii="Times New Roman" w:hAnsi="Times New Roman" w:cs="Times New Roman"/>
          <w:i/>
          <w:sz w:val="20"/>
          <w:szCs w:val="20"/>
        </w:rPr>
        <w:t>chnické a organizačné opatrenia.</w:t>
      </w:r>
      <w:r w:rsidRPr="00001467">
        <w:rPr>
          <w:rFonts w:ascii="Times New Roman" w:hAnsi="Times New Roman" w:cs="Times New Roman"/>
          <w:i/>
          <w:sz w:val="20"/>
          <w:szCs w:val="20"/>
        </w:rPr>
        <w:t xml:space="preserve"> </w:t>
      </w:r>
    </w:p>
    <w:p w14:paraId="7BD955D3" w14:textId="77777777" w:rsidR="00CE6048" w:rsidRPr="00001467" w:rsidRDefault="00CE6048" w:rsidP="00001467">
      <w:pPr>
        <w:pStyle w:val="Zkladntext"/>
        <w:ind w:left="284"/>
        <w:rPr>
          <w:rFonts w:ascii="Times New Roman" w:hAnsi="Times New Roman" w:cs="Times New Roman"/>
          <w:i/>
          <w:sz w:val="20"/>
          <w:szCs w:val="20"/>
        </w:rPr>
      </w:pPr>
    </w:p>
    <w:p w14:paraId="5BBE8C11" w14:textId="77777777" w:rsidR="00CE093A" w:rsidRPr="00001467" w:rsidRDefault="00CE6048" w:rsidP="009751AF">
      <w:pPr>
        <w:pStyle w:val="Zkladntext"/>
        <w:numPr>
          <w:ilvl w:val="0"/>
          <w:numId w:val="13"/>
        </w:numPr>
        <w:rPr>
          <w:rFonts w:ascii="Times New Roman" w:hAnsi="Times New Roman" w:cs="Times New Roman"/>
          <w:b/>
          <w:i/>
          <w:sz w:val="20"/>
          <w:szCs w:val="20"/>
        </w:rPr>
      </w:pPr>
      <w:r w:rsidRPr="00001467">
        <w:rPr>
          <w:rFonts w:ascii="Times New Roman" w:hAnsi="Times New Roman" w:cs="Times New Roman"/>
          <w:b/>
          <w:i/>
          <w:sz w:val="20"/>
          <w:szCs w:val="20"/>
        </w:rPr>
        <w:t>ZÁSADA ZODPOVEDNOSTI</w:t>
      </w:r>
    </w:p>
    <w:p w14:paraId="3810514D" w14:textId="77777777" w:rsidR="00CE093A" w:rsidRPr="00001467" w:rsidRDefault="00CE093A" w:rsidP="00001467">
      <w:pPr>
        <w:pStyle w:val="Zkladntext"/>
        <w:ind w:left="644"/>
        <w:rPr>
          <w:rFonts w:ascii="Times New Roman" w:hAnsi="Times New Roman" w:cs="Times New Roman"/>
          <w:i/>
          <w:sz w:val="20"/>
          <w:szCs w:val="20"/>
        </w:rPr>
      </w:pPr>
      <w:r w:rsidRPr="00001467">
        <w:rPr>
          <w:rFonts w:ascii="Times New Roman" w:hAnsi="Times New Roman" w:cs="Times New Roman"/>
          <w:i/>
          <w:sz w:val="20"/>
          <w:szCs w:val="20"/>
        </w:rPr>
        <w:t>Súlad spracúvania osobných údajov s</w:t>
      </w:r>
      <w:r w:rsidR="00CE6048" w:rsidRPr="00001467">
        <w:rPr>
          <w:rFonts w:ascii="Times New Roman" w:hAnsi="Times New Roman" w:cs="Times New Roman"/>
          <w:i/>
          <w:sz w:val="20"/>
          <w:szCs w:val="20"/>
        </w:rPr>
        <w:t xml:space="preserve"> nariadením </w:t>
      </w:r>
      <w:r w:rsidRPr="00001467">
        <w:rPr>
          <w:rFonts w:ascii="Times New Roman" w:hAnsi="Times New Roman" w:cs="Times New Roman"/>
          <w:i/>
          <w:sz w:val="20"/>
          <w:szCs w:val="20"/>
        </w:rPr>
        <w:t>GDPR a zákonom o ochrane osobných údajov a dodržiavanie všetkých svojich povinností je prevádzkovateľ povinný zdokumentovať, aby splnenie jednotlivých povinností vedel prevádzkovateľ preukázať v prípade kontroly.</w:t>
      </w:r>
    </w:p>
    <w:p w14:paraId="650BCABE" w14:textId="77777777" w:rsidR="00CE093A" w:rsidRPr="00E45CDF" w:rsidRDefault="00CE093A" w:rsidP="00CE093A">
      <w:pPr>
        <w:rPr>
          <w:rFonts w:ascii="Times New Roman" w:hAnsi="Times New Roman" w:cs="Times New Roman"/>
          <w:lang w:eastAsia="sk-SK"/>
        </w:rPr>
      </w:pPr>
    </w:p>
    <w:p w14:paraId="106DB7B7" w14:textId="77777777" w:rsidR="006735A5" w:rsidRPr="00E45CDF" w:rsidRDefault="00001467" w:rsidP="009751AF">
      <w:pPr>
        <w:pStyle w:val="Nadpis1"/>
        <w:numPr>
          <w:ilvl w:val="0"/>
          <w:numId w:val="24"/>
        </w:numPr>
      </w:pPr>
      <w:bookmarkStart w:id="9" w:name="_Toc526961836"/>
      <w:r w:rsidRPr="00E45CDF">
        <w:t>PRÁVA DOTKNUTÝCH OSÔB</w:t>
      </w:r>
      <w:bookmarkEnd w:id="9"/>
    </w:p>
    <w:p w14:paraId="5C2D8F0B" w14:textId="77777777" w:rsidR="00CE6048" w:rsidRPr="00E45CDF" w:rsidRDefault="00CE6048" w:rsidP="00CE6048">
      <w:pPr>
        <w:rPr>
          <w:rFonts w:ascii="Times New Roman" w:hAnsi="Times New Roman" w:cs="Times New Roman"/>
          <w:bCs/>
          <w:lang w:eastAsia="sk-SK"/>
        </w:rPr>
      </w:pPr>
    </w:p>
    <w:p w14:paraId="5AD56F3D" w14:textId="77777777" w:rsidR="00CE6048" w:rsidRPr="00001467" w:rsidRDefault="00CE6048" w:rsidP="009751AF">
      <w:pPr>
        <w:pStyle w:val="Odsekzoznamu"/>
        <w:numPr>
          <w:ilvl w:val="0"/>
          <w:numId w:val="16"/>
        </w:numPr>
        <w:rPr>
          <w:bCs/>
          <w:sz w:val="20"/>
          <w:szCs w:val="20"/>
        </w:rPr>
      </w:pPr>
      <w:r w:rsidRPr="00001467">
        <w:rPr>
          <w:bCs/>
          <w:sz w:val="20"/>
          <w:szCs w:val="20"/>
        </w:rPr>
        <w:t>Prevádzkovateľ kladie dôraz na rešpektovanie práv dotknutých osôb. Dotknuté osoby majú tieto práva:</w:t>
      </w:r>
    </w:p>
    <w:p w14:paraId="4919539F" w14:textId="77777777" w:rsidR="00CE6048" w:rsidRPr="00001467" w:rsidRDefault="00CE6048" w:rsidP="00CE6048">
      <w:pPr>
        <w:pStyle w:val="Odsekzoznamu"/>
        <w:ind w:left="360"/>
        <w:rPr>
          <w:bCs/>
          <w:sz w:val="20"/>
          <w:szCs w:val="20"/>
        </w:rPr>
      </w:pPr>
    </w:p>
    <w:p w14:paraId="6BA9DA25"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t>Právo na informácie</w:t>
      </w:r>
    </w:p>
    <w:p w14:paraId="6E22A00B" w14:textId="77777777" w:rsidR="00001467"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 xml:space="preserve">Každá osoba, ktorej osobné údaje prevádzkovateľ spracúva, má právo na informácie, ktoré stanovuje nariadenie GDPR a zákon o ochrane osobných údajov. Za týmto účelom je prevádzkovateľ povinný prijať vhodné opatrenia, aby tieto informácie dotknutej osobe poskytol. Informácie môžu byť poskytnuté prostredníctvom webovej stránky, emailom alebo v listinnej forme. Informácie musia byť poskytnuté v stručnej, transparentnej, zrozumiteľnej a ľahko dostupnej forme, formulované jasne a jednoducho. </w:t>
      </w:r>
    </w:p>
    <w:p w14:paraId="4162C7B2" w14:textId="77777777" w:rsidR="00001467" w:rsidRPr="00001467" w:rsidRDefault="00001467" w:rsidP="00CE6048">
      <w:pPr>
        <w:ind w:left="360"/>
        <w:rPr>
          <w:rFonts w:ascii="Times New Roman" w:hAnsi="Times New Roman" w:cs="Times New Roman"/>
          <w:bCs/>
          <w:sz w:val="20"/>
          <w:szCs w:val="20"/>
          <w:highlight w:val="yellow"/>
          <w:lang w:eastAsia="sk-SK"/>
        </w:rPr>
      </w:pPr>
    </w:p>
    <w:p w14:paraId="0593E1B1"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highlight w:val="cyan"/>
          <w:lang w:eastAsia="sk-SK"/>
        </w:rPr>
        <w:t xml:space="preserve">Prevádzkovateľ uvedené informácie zverejnil / </w:t>
      </w:r>
      <w:commentRangeStart w:id="10"/>
      <w:r w:rsidRPr="00001467">
        <w:rPr>
          <w:rFonts w:ascii="Times New Roman" w:hAnsi="Times New Roman" w:cs="Times New Roman"/>
          <w:bCs/>
          <w:sz w:val="20"/>
          <w:szCs w:val="20"/>
          <w:highlight w:val="cyan"/>
          <w:lang w:eastAsia="sk-SK"/>
        </w:rPr>
        <w:t>sprístupnil</w:t>
      </w:r>
      <w:commentRangeEnd w:id="10"/>
      <w:r w:rsidR="00001467" w:rsidRPr="00001467">
        <w:rPr>
          <w:rStyle w:val="Odkaznakomentr"/>
          <w:rFonts w:ascii="Times New Roman" w:eastAsia="Times New Roman" w:hAnsi="Times New Roman" w:cs="Times New Roman"/>
          <w:sz w:val="20"/>
          <w:szCs w:val="20"/>
          <w:lang w:eastAsia="sk-SK"/>
        </w:rPr>
        <w:commentReference w:id="10"/>
      </w:r>
      <w:r w:rsidRPr="00001467">
        <w:rPr>
          <w:rFonts w:ascii="Times New Roman" w:hAnsi="Times New Roman" w:cs="Times New Roman"/>
          <w:bCs/>
          <w:sz w:val="20"/>
          <w:szCs w:val="20"/>
          <w:highlight w:val="cyan"/>
          <w:lang w:eastAsia="sk-SK"/>
        </w:rPr>
        <w:t xml:space="preserve">: </w:t>
      </w:r>
      <w:r w:rsidR="00B50022">
        <w:rPr>
          <w:rFonts w:ascii="Times New Roman" w:hAnsi="Times New Roman" w:cs="Times New Roman"/>
          <w:bCs/>
          <w:sz w:val="20"/>
          <w:szCs w:val="20"/>
          <w:lang w:eastAsia="sk-SK"/>
        </w:rPr>
        <w:t>nástenka v priestoroch firmy</w:t>
      </w:r>
    </w:p>
    <w:p w14:paraId="1545F79B" w14:textId="77777777" w:rsidR="00CE6048" w:rsidRPr="00001467" w:rsidRDefault="00CE6048" w:rsidP="00CE6048">
      <w:pPr>
        <w:ind w:left="360"/>
        <w:rPr>
          <w:rFonts w:ascii="Times New Roman" w:hAnsi="Times New Roman" w:cs="Times New Roman"/>
          <w:sz w:val="20"/>
          <w:szCs w:val="20"/>
          <w:lang w:eastAsia="sk-SK"/>
        </w:rPr>
      </w:pPr>
    </w:p>
    <w:p w14:paraId="3838A08B" w14:textId="77777777" w:rsidR="00CE6048" w:rsidRPr="00001467" w:rsidRDefault="00CE6048" w:rsidP="009751AF">
      <w:pPr>
        <w:numPr>
          <w:ilvl w:val="0"/>
          <w:numId w:val="15"/>
        </w:numPr>
        <w:rPr>
          <w:rFonts w:ascii="Times New Roman" w:hAnsi="Times New Roman" w:cs="Times New Roman"/>
          <w:i/>
          <w:sz w:val="20"/>
          <w:szCs w:val="20"/>
          <w:lang w:eastAsia="sk-SK"/>
        </w:rPr>
      </w:pPr>
      <w:r w:rsidRPr="00001467">
        <w:rPr>
          <w:rFonts w:ascii="Times New Roman" w:hAnsi="Times New Roman" w:cs="Times New Roman"/>
          <w:b/>
          <w:bCs/>
          <w:i/>
          <w:sz w:val="20"/>
          <w:szCs w:val="20"/>
          <w:lang w:eastAsia="sk-SK"/>
        </w:rPr>
        <w:t>Právo na prístup k údajom</w:t>
      </w:r>
    </w:p>
    <w:p w14:paraId="6F73C6EA"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Každá osoba, ktorej osobné údaje prevádzkovateľ spracúva, má právo získať potvrdenie o tom, či konkrétny prevádzkovateľ spracúva jej osobné údaje. Ak osobné údaje tejto osoby spracúva, má dotknutá osoba právo na prístup k týmto údajom a informácie o ich spracúvaní stanovené zákonom.</w:t>
      </w:r>
    </w:p>
    <w:p w14:paraId="47A2F7B8" w14:textId="77777777" w:rsidR="00CE6048" w:rsidRPr="00001467" w:rsidRDefault="00CE6048" w:rsidP="00CE6048">
      <w:pPr>
        <w:ind w:left="360"/>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  </w:t>
      </w:r>
    </w:p>
    <w:p w14:paraId="5206194C"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lastRenderedPageBreak/>
        <w:t>Právo na opravu</w:t>
      </w:r>
    </w:p>
    <w:p w14:paraId="4F054F13"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 xml:space="preserve">Každá osoba má právo, aby prevádzkovateľ spracúval iba jej správne a aktuálne údaje. Ak dotknutá osoba o to prevádzkovateľa požiada, tak musí nesprávne a neaktuálne údaje opraviť. </w:t>
      </w:r>
    </w:p>
    <w:p w14:paraId="19B77D46" w14:textId="77777777" w:rsidR="00CE6048" w:rsidRPr="00001467" w:rsidRDefault="00CE6048" w:rsidP="00CE6048">
      <w:pPr>
        <w:ind w:left="360"/>
        <w:rPr>
          <w:rFonts w:ascii="Times New Roman" w:hAnsi="Times New Roman" w:cs="Times New Roman"/>
          <w:sz w:val="20"/>
          <w:szCs w:val="20"/>
          <w:lang w:eastAsia="sk-SK"/>
        </w:rPr>
      </w:pPr>
    </w:p>
    <w:p w14:paraId="2F4D9317"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t>Právo na vymazanie</w:t>
      </w:r>
    </w:p>
    <w:p w14:paraId="4E1096B9"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 xml:space="preserve">V určitých prípadoch má osoba, ktorej údaje prevádzkovateľ spracúva, právo na vymazanie jej osobných údajov. Ak sú splnené zákonné podmienky, prevádzkovateľ je povinný jej údaje vymazať. </w:t>
      </w:r>
    </w:p>
    <w:p w14:paraId="6D7307FA" w14:textId="77777777" w:rsidR="00CE6048" w:rsidRPr="00001467" w:rsidRDefault="00CE6048" w:rsidP="00CE6048">
      <w:pPr>
        <w:ind w:left="360"/>
        <w:rPr>
          <w:rFonts w:ascii="Times New Roman" w:hAnsi="Times New Roman" w:cs="Times New Roman"/>
          <w:sz w:val="20"/>
          <w:szCs w:val="20"/>
          <w:lang w:eastAsia="sk-SK"/>
        </w:rPr>
      </w:pPr>
    </w:p>
    <w:p w14:paraId="7105FAAD"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t>Právo na obmedzenie spracúvania</w:t>
      </w:r>
    </w:p>
    <w:p w14:paraId="0D6EBE9B"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V určitých prípadoch má osoba, ktorej údaje prevádzkovateľ spracúva, právo na obmedzenie spracúvania jej osobných údajov. Počas obmedzenia spracúvania môže prevádzkovateľ jej údaje len uchovávať, iným spôsobom ich spracúvať nemôžete.</w:t>
      </w:r>
    </w:p>
    <w:p w14:paraId="6C92E83E" w14:textId="77777777" w:rsidR="00CE6048" w:rsidRPr="00001467" w:rsidRDefault="00CE6048" w:rsidP="00CE6048">
      <w:pPr>
        <w:ind w:left="360"/>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 </w:t>
      </w:r>
    </w:p>
    <w:p w14:paraId="5AE48B9B"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t>Právo na prenosnosť údajov</w:t>
      </w:r>
    </w:p>
    <w:p w14:paraId="0CCCA788" w14:textId="77777777" w:rsidR="00CE6048" w:rsidRPr="00001467" w:rsidRDefault="00CE6048" w:rsidP="0057443E">
      <w:pPr>
        <w:ind w:left="360" w:firstLine="0"/>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 xml:space="preserve">Pokiaľ prevádzkovateľ spracúva osobné údaje v elektronickej forme na základe súhlasu danej osoby, môže ho požiadať, aby jej osobné údaje poskytol vo forme, ktorá umožňuje prenos inému prevádzkovateľovi. </w:t>
      </w:r>
    </w:p>
    <w:p w14:paraId="2243C74D" w14:textId="77777777" w:rsidR="00504D97" w:rsidRPr="00001467" w:rsidRDefault="00504D97" w:rsidP="00CE6048">
      <w:pPr>
        <w:ind w:left="360"/>
        <w:rPr>
          <w:rFonts w:ascii="Times New Roman" w:hAnsi="Times New Roman" w:cs="Times New Roman"/>
          <w:sz w:val="20"/>
          <w:szCs w:val="20"/>
          <w:lang w:eastAsia="sk-SK"/>
        </w:rPr>
      </w:pPr>
    </w:p>
    <w:p w14:paraId="1D41A5F9" w14:textId="77777777" w:rsidR="00CE6048" w:rsidRPr="00001467" w:rsidRDefault="00CE6048" w:rsidP="009751AF">
      <w:pPr>
        <w:numPr>
          <w:ilvl w:val="0"/>
          <w:numId w:val="15"/>
        </w:numPr>
        <w:rPr>
          <w:rFonts w:ascii="Times New Roman" w:hAnsi="Times New Roman" w:cs="Times New Roman"/>
          <w:b/>
          <w:bCs/>
          <w:i/>
          <w:sz w:val="20"/>
          <w:szCs w:val="20"/>
          <w:lang w:eastAsia="sk-SK"/>
        </w:rPr>
      </w:pPr>
      <w:r w:rsidRPr="00001467">
        <w:rPr>
          <w:rFonts w:ascii="Times New Roman" w:hAnsi="Times New Roman" w:cs="Times New Roman"/>
          <w:b/>
          <w:bCs/>
          <w:i/>
          <w:sz w:val="20"/>
          <w:szCs w:val="20"/>
          <w:lang w:eastAsia="sk-SK"/>
        </w:rPr>
        <w:t>Právo namietať</w:t>
      </w:r>
    </w:p>
    <w:p w14:paraId="7A89027E" w14:textId="77777777" w:rsidR="00CE6048" w:rsidRPr="00050A79" w:rsidRDefault="00CE6048" w:rsidP="00050A79">
      <w:pPr>
        <w:pStyle w:val="Odsekzoznamu"/>
        <w:numPr>
          <w:ilvl w:val="3"/>
          <w:numId w:val="17"/>
        </w:numPr>
        <w:rPr>
          <w:bCs/>
          <w:sz w:val="20"/>
          <w:szCs w:val="20"/>
        </w:rPr>
      </w:pPr>
      <w:r w:rsidRPr="00050A79">
        <w:rPr>
          <w:bCs/>
          <w:sz w:val="20"/>
          <w:szCs w:val="20"/>
        </w:rPr>
        <w:t xml:space="preserve">Dotknutá osoba má za určitých okolností právo namietať proti spracúvaniu jej údajov. </w:t>
      </w:r>
    </w:p>
    <w:p w14:paraId="75318F16" w14:textId="77777777" w:rsidR="00504D97" w:rsidRPr="00001467" w:rsidRDefault="00504D97" w:rsidP="00CE6048">
      <w:pPr>
        <w:ind w:firstLine="360"/>
        <w:rPr>
          <w:rFonts w:ascii="Times New Roman" w:hAnsi="Times New Roman" w:cs="Times New Roman"/>
          <w:sz w:val="20"/>
          <w:szCs w:val="20"/>
          <w:lang w:eastAsia="sk-SK"/>
        </w:rPr>
      </w:pPr>
    </w:p>
    <w:p w14:paraId="094B2DD1" w14:textId="77777777" w:rsidR="00CE6048" w:rsidRPr="00001467" w:rsidRDefault="00CE6048" w:rsidP="009751AF">
      <w:pPr>
        <w:numPr>
          <w:ilvl w:val="3"/>
          <w:numId w:val="17"/>
        </w:numPr>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Dotknutým osobám prevádzkovateľ </w:t>
      </w:r>
      <w:r w:rsidR="001D6D93" w:rsidRPr="00001467">
        <w:rPr>
          <w:rFonts w:ascii="Times New Roman" w:hAnsi="Times New Roman" w:cs="Times New Roman"/>
          <w:bCs/>
          <w:sz w:val="20"/>
          <w:szCs w:val="20"/>
          <w:lang w:eastAsia="sk-SK"/>
        </w:rPr>
        <w:t xml:space="preserve">zabezpečí bezporuchový výkon ich práv, v čo najjednoduchšej podobe, </w:t>
      </w:r>
      <w:r w:rsidRPr="00001467">
        <w:rPr>
          <w:rFonts w:ascii="Times New Roman" w:hAnsi="Times New Roman" w:cs="Times New Roman"/>
          <w:bCs/>
          <w:sz w:val="20"/>
          <w:szCs w:val="20"/>
          <w:lang w:eastAsia="sk-SK"/>
        </w:rPr>
        <w:t xml:space="preserve">nekladie im prekážky. Preto vytvoril systém, prostredníctvom ktorého by mohli dotknuté osoby uplatňovať svoje práva. </w:t>
      </w:r>
    </w:p>
    <w:p w14:paraId="242950EB" w14:textId="77777777" w:rsidR="00504D97" w:rsidRPr="00001467" w:rsidRDefault="00504D97" w:rsidP="00504D97">
      <w:pPr>
        <w:ind w:left="360"/>
        <w:rPr>
          <w:rFonts w:ascii="Times New Roman" w:hAnsi="Times New Roman" w:cs="Times New Roman"/>
          <w:sz w:val="20"/>
          <w:szCs w:val="20"/>
          <w:lang w:eastAsia="sk-SK"/>
        </w:rPr>
      </w:pPr>
    </w:p>
    <w:p w14:paraId="6011FE5E" w14:textId="77777777" w:rsidR="00CE6048" w:rsidRPr="00001467" w:rsidRDefault="00CE6048" w:rsidP="009751AF">
      <w:pPr>
        <w:numPr>
          <w:ilvl w:val="3"/>
          <w:numId w:val="17"/>
        </w:numPr>
        <w:rPr>
          <w:rFonts w:ascii="Times New Roman" w:hAnsi="Times New Roman" w:cs="Times New Roman"/>
          <w:bCs/>
          <w:sz w:val="20"/>
          <w:szCs w:val="20"/>
          <w:lang w:eastAsia="sk-SK"/>
        </w:rPr>
      </w:pPr>
      <w:r w:rsidRPr="00001467">
        <w:rPr>
          <w:rFonts w:ascii="Times New Roman" w:hAnsi="Times New Roman" w:cs="Times New Roman"/>
          <w:bCs/>
          <w:sz w:val="20"/>
          <w:szCs w:val="20"/>
          <w:lang w:eastAsia="sk-SK"/>
        </w:rPr>
        <w:t xml:space="preserve">Dotknutej osobe sú vždy poskytnuté informácie o spracúvaní jej osobných údajov a sú poučené o svojich právach. Prevádzkovateľ poskytuje tieto informácie vhodným spôsobom podľa okruhu dotknutých osôb, napríklad písomne v listinnej forme, mailom alebo zverejnením na webovom sídle. </w:t>
      </w:r>
    </w:p>
    <w:p w14:paraId="2D58426D" w14:textId="77777777" w:rsidR="00504D97" w:rsidRPr="00001467" w:rsidRDefault="00504D97" w:rsidP="00504D97">
      <w:pPr>
        <w:ind w:left="360"/>
        <w:rPr>
          <w:rFonts w:ascii="Times New Roman" w:hAnsi="Times New Roman" w:cs="Times New Roman"/>
          <w:bCs/>
          <w:sz w:val="20"/>
          <w:szCs w:val="20"/>
          <w:lang w:eastAsia="sk-SK"/>
        </w:rPr>
      </w:pPr>
    </w:p>
    <w:p w14:paraId="2DF9271E" w14:textId="77777777" w:rsidR="00CE6048" w:rsidRPr="00001467" w:rsidRDefault="00CE6048" w:rsidP="009751AF">
      <w:pPr>
        <w:numPr>
          <w:ilvl w:val="3"/>
          <w:numId w:val="17"/>
        </w:numPr>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Dotknuté osoby môžu uplatňovať svoje práva e-mailom </w:t>
      </w:r>
      <w:r w:rsidR="00504D97" w:rsidRPr="00A76767">
        <w:rPr>
          <w:rFonts w:ascii="Times New Roman" w:hAnsi="Times New Roman" w:cs="Times New Roman"/>
          <w:bCs/>
          <w:sz w:val="20"/>
          <w:szCs w:val="20"/>
          <w:lang w:eastAsia="sk-SK"/>
        </w:rPr>
        <w:t xml:space="preserve">na </w:t>
      </w:r>
      <w:bookmarkStart w:id="11" w:name="_GoBack"/>
      <w:bookmarkEnd w:id="11"/>
      <w:r w:rsidR="00B50022">
        <w:rPr>
          <w:rStyle w:val="Hypertextovprepojenie"/>
          <w:rFonts w:ascii="Times New Roman" w:hAnsi="Times New Roman" w:cs="Times New Roman"/>
          <w:bCs/>
          <w:sz w:val="20"/>
          <w:szCs w:val="20"/>
          <w:lang w:eastAsia="sk-SK"/>
        </w:rPr>
        <w:fldChar w:fldCharType="begin"/>
      </w:r>
      <w:r w:rsidR="00B50022">
        <w:rPr>
          <w:rStyle w:val="Hypertextovprepojenie"/>
          <w:rFonts w:ascii="Times New Roman" w:hAnsi="Times New Roman" w:cs="Times New Roman"/>
          <w:bCs/>
          <w:sz w:val="20"/>
          <w:szCs w:val="20"/>
          <w:lang w:eastAsia="sk-SK"/>
        </w:rPr>
        <w:instrText xml:space="preserve"> HYPERLINK "mailto:</w:instrText>
      </w:r>
      <w:r w:rsidR="00B50022" w:rsidRPr="00B50022">
        <w:rPr>
          <w:rStyle w:val="Hypertextovprepojenie"/>
          <w:rFonts w:ascii="Times New Roman" w:hAnsi="Times New Roman" w:cs="Times New Roman"/>
          <w:bCs/>
          <w:sz w:val="20"/>
          <w:szCs w:val="20"/>
          <w:lang w:eastAsia="sk-SK"/>
        </w:rPr>
        <w:instrText>domatra@orava.sk</w:instrText>
      </w:r>
      <w:r w:rsidR="00B50022">
        <w:rPr>
          <w:rStyle w:val="Hypertextovprepojenie"/>
          <w:rFonts w:ascii="Times New Roman" w:hAnsi="Times New Roman" w:cs="Times New Roman"/>
          <w:bCs/>
          <w:sz w:val="20"/>
          <w:szCs w:val="20"/>
          <w:lang w:eastAsia="sk-SK"/>
        </w:rPr>
        <w:instrText xml:space="preserve">" </w:instrText>
      </w:r>
      <w:r w:rsidR="00B50022">
        <w:rPr>
          <w:rStyle w:val="Hypertextovprepojenie"/>
          <w:rFonts w:ascii="Times New Roman" w:hAnsi="Times New Roman" w:cs="Times New Roman"/>
          <w:bCs/>
          <w:sz w:val="20"/>
          <w:szCs w:val="20"/>
          <w:lang w:eastAsia="sk-SK"/>
        </w:rPr>
        <w:fldChar w:fldCharType="separate"/>
      </w:r>
      <w:r w:rsidR="00B50022" w:rsidRPr="00F0485B">
        <w:rPr>
          <w:rStyle w:val="Hypertextovprepojenie"/>
          <w:rFonts w:ascii="Times New Roman" w:hAnsi="Times New Roman" w:cs="Times New Roman"/>
          <w:bCs/>
          <w:sz w:val="20"/>
          <w:szCs w:val="20"/>
          <w:lang w:eastAsia="sk-SK"/>
        </w:rPr>
        <w:t>domatra@orava.sk</w:t>
      </w:r>
      <w:r w:rsidR="00B50022">
        <w:rPr>
          <w:rStyle w:val="Hypertextovprepojenie"/>
          <w:rFonts w:ascii="Times New Roman" w:hAnsi="Times New Roman" w:cs="Times New Roman"/>
          <w:bCs/>
          <w:sz w:val="20"/>
          <w:szCs w:val="20"/>
          <w:lang w:eastAsia="sk-SK"/>
        </w:rPr>
        <w:fldChar w:fldCharType="end"/>
      </w:r>
      <w:r w:rsidR="00504D97" w:rsidRPr="00001467">
        <w:rPr>
          <w:rFonts w:ascii="Times New Roman" w:hAnsi="Times New Roman" w:cs="Times New Roman"/>
          <w:bCs/>
          <w:sz w:val="20"/>
          <w:szCs w:val="20"/>
          <w:lang w:eastAsia="sk-SK"/>
        </w:rPr>
        <w:t xml:space="preserve"> </w:t>
      </w:r>
      <w:r w:rsidRPr="00001467">
        <w:rPr>
          <w:rFonts w:ascii="Times New Roman" w:hAnsi="Times New Roman" w:cs="Times New Roman"/>
          <w:bCs/>
          <w:sz w:val="20"/>
          <w:szCs w:val="20"/>
          <w:lang w:eastAsia="sk-SK"/>
        </w:rPr>
        <w:t xml:space="preserve">lebo </w:t>
      </w:r>
      <w:commentRangeStart w:id="12"/>
      <w:r w:rsidRPr="00001467">
        <w:rPr>
          <w:rFonts w:ascii="Times New Roman" w:hAnsi="Times New Roman" w:cs="Times New Roman"/>
          <w:bCs/>
          <w:sz w:val="20"/>
          <w:szCs w:val="20"/>
          <w:highlight w:val="yellow"/>
          <w:lang w:eastAsia="sk-SK"/>
        </w:rPr>
        <w:t>poštou</w:t>
      </w:r>
      <w:commentRangeEnd w:id="12"/>
      <w:r w:rsidR="001D6D93" w:rsidRPr="00001467">
        <w:rPr>
          <w:rStyle w:val="Odkaznakomentr"/>
          <w:rFonts w:ascii="Times New Roman" w:eastAsia="Times New Roman" w:hAnsi="Times New Roman" w:cs="Times New Roman"/>
          <w:sz w:val="20"/>
          <w:szCs w:val="20"/>
          <w:lang w:eastAsia="sk-SK"/>
        </w:rPr>
        <w:commentReference w:id="12"/>
      </w:r>
      <w:r w:rsidRPr="00001467">
        <w:rPr>
          <w:rFonts w:ascii="Times New Roman" w:hAnsi="Times New Roman" w:cs="Times New Roman"/>
          <w:bCs/>
          <w:sz w:val="20"/>
          <w:szCs w:val="20"/>
          <w:lang w:eastAsia="sk-SK"/>
        </w:rPr>
        <w:t xml:space="preserve">. </w:t>
      </w:r>
    </w:p>
    <w:p w14:paraId="4A5E635E" w14:textId="77777777" w:rsidR="001D6D93" w:rsidRPr="00001467" w:rsidRDefault="001D6D93" w:rsidP="001D6D93">
      <w:pPr>
        <w:ind w:left="360"/>
        <w:rPr>
          <w:rFonts w:ascii="Times New Roman" w:hAnsi="Times New Roman" w:cs="Times New Roman"/>
          <w:sz w:val="20"/>
          <w:szCs w:val="20"/>
          <w:lang w:eastAsia="sk-SK"/>
        </w:rPr>
      </w:pPr>
    </w:p>
    <w:p w14:paraId="2216F334" w14:textId="77777777" w:rsidR="001D6D93" w:rsidRPr="00001467" w:rsidRDefault="001D6D93" w:rsidP="009751AF">
      <w:pPr>
        <w:numPr>
          <w:ilvl w:val="3"/>
          <w:numId w:val="17"/>
        </w:numPr>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Pri uplatnení práv dotknutou osobou telefonicky dotknutú osobu kompetentná osoba prevádzkovateľa upovedomí o vhodnej forme, akou môže svoje práva uplatniť. </w:t>
      </w:r>
    </w:p>
    <w:p w14:paraId="657CD480" w14:textId="77777777" w:rsidR="00504D97" w:rsidRPr="00001467" w:rsidRDefault="00504D97" w:rsidP="00504D97">
      <w:pPr>
        <w:ind w:left="360"/>
        <w:rPr>
          <w:rFonts w:ascii="Times New Roman" w:hAnsi="Times New Roman" w:cs="Times New Roman"/>
          <w:sz w:val="20"/>
          <w:szCs w:val="20"/>
          <w:lang w:eastAsia="sk-SK"/>
        </w:rPr>
      </w:pPr>
    </w:p>
    <w:p w14:paraId="00F11EB3" w14:textId="77777777" w:rsidR="00CE6048" w:rsidRPr="00001467" w:rsidRDefault="00CE6048" w:rsidP="009751AF">
      <w:pPr>
        <w:numPr>
          <w:ilvl w:val="3"/>
          <w:numId w:val="17"/>
        </w:numPr>
        <w:rPr>
          <w:rFonts w:ascii="Times New Roman" w:hAnsi="Times New Roman" w:cs="Times New Roman"/>
          <w:sz w:val="20"/>
          <w:szCs w:val="20"/>
          <w:lang w:eastAsia="sk-SK"/>
        </w:rPr>
      </w:pPr>
      <w:r w:rsidRPr="00001467">
        <w:rPr>
          <w:rFonts w:ascii="Times New Roman" w:hAnsi="Times New Roman" w:cs="Times New Roman"/>
          <w:bCs/>
          <w:sz w:val="20"/>
          <w:szCs w:val="20"/>
          <w:lang w:eastAsia="sk-SK"/>
        </w:rPr>
        <w:t xml:space="preserve">Prevádzkovateľ každú žiadosť zaeviduje a vybaví </w:t>
      </w:r>
      <w:r w:rsidRPr="00001467">
        <w:rPr>
          <w:rFonts w:ascii="Times New Roman" w:hAnsi="Times New Roman" w:cs="Times New Roman"/>
          <w:sz w:val="20"/>
          <w:szCs w:val="20"/>
          <w:lang w:eastAsia="sk-SK"/>
        </w:rPr>
        <w:t>bez zbytočného odkladu, najneskôr však do jedného mesiaca. V tejto lehote informuje dotknutú osobu, ktorá žiadosť podala, o opatreniach, ktoré na základe jej žiadosti prijali. Uvedená lehota sa môže v prípade potreby predĺžiť o ďalšie dva mesiace, pričom sa zohľadní komplexnosť žiadosti a počet žiadostí. O predĺžení lehoty dotknutú osobu informuje do jedného mesiaca od podania žiadosti spolu s odôvodnením zmeškania lehoty. Oznámenie o spôsobe vybavenia žiadosti sa podáva rovnakým spôsobom, akým bola podaná žiadosť, pokiaľ dotknutá osoba nepožiada o iný spôsob.</w:t>
      </w:r>
    </w:p>
    <w:p w14:paraId="3D337798" w14:textId="77777777" w:rsidR="00504D97" w:rsidRPr="00001467" w:rsidRDefault="00504D97" w:rsidP="00504D97">
      <w:pPr>
        <w:ind w:left="360"/>
        <w:rPr>
          <w:rFonts w:ascii="Times New Roman" w:hAnsi="Times New Roman" w:cs="Times New Roman"/>
          <w:sz w:val="20"/>
          <w:szCs w:val="20"/>
          <w:lang w:eastAsia="sk-SK"/>
        </w:rPr>
      </w:pPr>
    </w:p>
    <w:p w14:paraId="7A7FCF65" w14:textId="77777777" w:rsidR="00CE6048" w:rsidRPr="00001467" w:rsidRDefault="00CE6048" w:rsidP="009751AF">
      <w:pPr>
        <w:numPr>
          <w:ilvl w:val="3"/>
          <w:numId w:val="17"/>
        </w:numPr>
        <w:rPr>
          <w:rFonts w:ascii="Times New Roman" w:hAnsi="Times New Roman" w:cs="Times New Roman"/>
          <w:sz w:val="20"/>
          <w:szCs w:val="20"/>
          <w:lang w:eastAsia="sk-SK"/>
        </w:rPr>
      </w:pPr>
      <w:r w:rsidRPr="00001467">
        <w:rPr>
          <w:rFonts w:ascii="Times New Roman" w:hAnsi="Times New Roman" w:cs="Times New Roman"/>
          <w:sz w:val="20"/>
          <w:szCs w:val="20"/>
          <w:lang w:eastAsia="sk-SK"/>
        </w:rPr>
        <w:t>Pri použití ktoréhokoľvek z vyššie uvedených spôsobov uplatnenia práv dotknutých osôb, je potrebné zabezpečiť nasledovné:</w:t>
      </w:r>
    </w:p>
    <w:p w14:paraId="14443E72" w14:textId="77777777" w:rsidR="00CE6048" w:rsidRPr="00001467" w:rsidRDefault="00CE6048" w:rsidP="00CE6048">
      <w:pPr>
        <w:rPr>
          <w:rFonts w:ascii="Times New Roman" w:hAnsi="Times New Roman" w:cs="Times New Roman"/>
          <w:sz w:val="20"/>
          <w:szCs w:val="20"/>
          <w:lang w:eastAsia="sk-SK"/>
        </w:rPr>
      </w:pPr>
    </w:p>
    <w:p w14:paraId="191C4C7F" w14:textId="77777777" w:rsidR="00CE6048" w:rsidRPr="00001467" w:rsidRDefault="00CE6048" w:rsidP="009751AF">
      <w:pPr>
        <w:numPr>
          <w:ilvl w:val="0"/>
          <w:numId w:val="14"/>
        </w:numPr>
        <w:tabs>
          <w:tab w:val="num" w:pos="993"/>
        </w:tabs>
        <w:rPr>
          <w:rFonts w:ascii="Times New Roman" w:hAnsi="Times New Roman" w:cs="Times New Roman"/>
          <w:sz w:val="20"/>
          <w:szCs w:val="20"/>
          <w:lang w:eastAsia="sk-SK"/>
        </w:rPr>
      </w:pPr>
      <w:r w:rsidRPr="00001467">
        <w:rPr>
          <w:rFonts w:ascii="Times New Roman" w:hAnsi="Times New Roman" w:cs="Times New Roman"/>
          <w:sz w:val="20"/>
          <w:szCs w:val="20"/>
          <w:lang w:eastAsia="sk-SK"/>
        </w:rPr>
        <w:t>presnú identifikáciu žiadateľa. Jeho autenticitu. Preukázateľné zabezpečenie skutočnosti, že žiadosť o poskytnutie informácii je skutočne od DO alebo osoby, ktorá je oprávnená žiadať v mene DO o poskytnutie informácií.</w:t>
      </w:r>
    </w:p>
    <w:p w14:paraId="6DAF56A3" w14:textId="77777777" w:rsidR="001D6D93" w:rsidRPr="00001467" w:rsidRDefault="001D6D93" w:rsidP="001D6D93">
      <w:pPr>
        <w:ind w:left="502"/>
        <w:rPr>
          <w:rFonts w:ascii="Times New Roman" w:hAnsi="Times New Roman" w:cs="Times New Roman"/>
          <w:sz w:val="20"/>
          <w:szCs w:val="20"/>
          <w:lang w:eastAsia="sk-SK"/>
        </w:rPr>
      </w:pPr>
    </w:p>
    <w:p w14:paraId="7A9B9563" w14:textId="77777777" w:rsidR="00CE6048" w:rsidRPr="00001467" w:rsidRDefault="00CE6048" w:rsidP="009751AF">
      <w:pPr>
        <w:numPr>
          <w:ilvl w:val="0"/>
          <w:numId w:val="14"/>
        </w:numPr>
        <w:tabs>
          <w:tab w:val="num" w:pos="993"/>
        </w:tabs>
        <w:rPr>
          <w:rFonts w:ascii="Times New Roman" w:hAnsi="Times New Roman" w:cs="Times New Roman"/>
          <w:sz w:val="20"/>
          <w:szCs w:val="20"/>
          <w:lang w:eastAsia="sk-SK"/>
        </w:rPr>
      </w:pPr>
      <w:r w:rsidRPr="00001467">
        <w:rPr>
          <w:rFonts w:ascii="Times New Roman" w:hAnsi="Times New Roman" w:cs="Times New Roman"/>
          <w:sz w:val="20"/>
          <w:szCs w:val="20"/>
          <w:lang w:eastAsia="sk-SK"/>
        </w:rPr>
        <w:t>nepopierateľnosť odoslania žiadosti, preukázateľné zabezpečenie nemožnosti poprieť skutočnosť,  že žiadosť o poskytnutie informácii bola odoslaná DO.</w:t>
      </w:r>
    </w:p>
    <w:p w14:paraId="3DBEDFA4" w14:textId="77777777" w:rsidR="001D6D93" w:rsidRPr="00001467" w:rsidRDefault="001D6D93" w:rsidP="001D6D93">
      <w:pPr>
        <w:ind w:left="502"/>
        <w:rPr>
          <w:rFonts w:ascii="Times New Roman" w:hAnsi="Times New Roman" w:cs="Times New Roman"/>
          <w:sz w:val="20"/>
          <w:szCs w:val="20"/>
          <w:lang w:eastAsia="sk-SK"/>
        </w:rPr>
      </w:pPr>
    </w:p>
    <w:p w14:paraId="5E9666FA" w14:textId="77777777" w:rsidR="00CE6048" w:rsidRPr="00001467" w:rsidRDefault="00CE6048" w:rsidP="009751AF">
      <w:pPr>
        <w:numPr>
          <w:ilvl w:val="0"/>
          <w:numId w:val="14"/>
        </w:numPr>
        <w:tabs>
          <w:tab w:val="num" w:pos="993"/>
        </w:tabs>
        <w:rPr>
          <w:rFonts w:ascii="Times New Roman" w:hAnsi="Times New Roman" w:cs="Times New Roman"/>
          <w:sz w:val="20"/>
          <w:szCs w:val="20"/>
          <w:lang w:eastAsia="sk-SK"/>
        </w:rPr>
      </w:pPr>
      <w:r w:rsidRPr="00001467">
        <w:rPr>
          <w:rFonts w:ascii="Times New Roman" w:hAnsi="Times New Roman" w:cs="Times New Roman"/>
          <w:sz w:val="20"/>
          <w:szCs w:val="20"/>
          <w:lang w:eastAsia="sk-SK"/>
        </w:rPr>
        <w:t>zabezpečenie dôvernosti a integrity odosielaných informácii počas ich prenosu k DO.</w:t>
      </w:r>
    </w:p>
    <w:p w14:paraId="4AF95AD6" w14:textId="77777777" w:rsidR="001D6D93" w:rsidRPr="00001467" w:rsidRDefault="001D6D93" w:rsidP="001D6D93">
      <w:pPr>
        <w:ind w:left="502"/>
        <w:rPr>
          <w:rFonts w:ascii="Times New Roman" w:hAnsi="Times New Roman" w:cs="Times New Roman"/>
          <w:sz w:val="20"/>
          <w:szCs w:val="20"/>
          <w:lang w:eastAsia="sk-SK"/>
        </w:rPr>
      </w:pPr>
    </w:p>
    <w:p w14:paraId="5B1EB1A9" w14:textId="77777777" w:rsidR="00CE6048" w:rsidRPr="00001467" w:rsidRDefault="00CE6048" w:rsidP="009751AF">
      <w:pPr>
        <w:numPr>
          <w:ilvl w:val="0"/>
          <w:numId w:val="14"/>
        </w:numPr>
        <w:tabs>
          <w:tab w:val="num" w:pos="993"/>
        </w:tabs>
        <w:rPr>
          <w:rFonts w:ascii="Times New Roman" w:hAnsi="Times New Roman" w:cs="Times New Roman"/>
          <w:sz w:val="20"/>
          <w:szCs w:val="20"/>
          <w:lang w:eastAsia="sk-SK"/>
        </w:rPr>
      </w:pPr>
      <w:r w:rsidRPr="00001467">
        <w:rPr>
          <w:rFonts w:ascii="Times New Roman" w:hAnsi="Times New Roman" w:cs="Times New Roman"/>
          <w:sz w:val="20"/>
          <w:szCs w:val="20"/>
          <w:lang w:eastAsia="sk-SK"/>
        </w:rPr>
        <w:t>preukázateľné zabezpečenie toho že informácie boli dotknutej osobe komunikačným kanálom doručené.</w:t>
      </w:r>
    </w:p>
    <w:p w14:paraId="43928C24" w14:textId="77777777" w:rsidR="003F30D6" w:rsidRDefault="003F30D6" w:rsidP="003F30D6">
      <w:pPr>
        <w:ind w:left="142"/>
        <w:rPr>
          <w:rFonts w:ascii="Times New Roman" w:hAnsi="Times New Roman" w:cs="Times New Roman"/>
          <w:sz w:val="22"/>
          <w:szCs w:val="22"/>
          <w:lang w:eastAsia="sk-SK"/>
        </w:rPr>
      </w:pPr>
    </w:p>
    <w:p w14:paraId="6817228F" w14:textId="77777777" w:rsidR="003F30D6" w:rsidRDefault="00001467" w:rsidP="009751AF">
      <w:pPr>
        <w:pStyle w:val="Nadpis1"/>
        <w:numPr>
          <w:ilvl w:val="0"/>
          <w:numId w:val="24"/>
        </w:numPr>
      </w:pPr>
      <w:bookmarkStart w:id="13" w:name="_Toc526961837"/>
      <w:r>
        <w:t>SŤAŽNOSTI A NÁVRH NA ZAČATIE KONANIA</w:t>
      </w:r>
      <w:bookmarkEnd w:id="13"/>
      <w:r>
        <w:t xml:space="preserve"> </w:t>
      </w:r>
    </w:p>
    <w:p w14:paraId="5A95ADDA" w14:textId="77777777" w:rsidR="003F30D6" w:rsidRPr="00E45CDF" w:rsidRDefault="003F30D6" w:rsidP="003F30D6">
      <w:pPr>
        <w:rPr>
          <w:rFonts w:ascii="Times New Roman" w:hAnsi="Times New Roman" w:cs="Times New Roman"/>
          <w:b/>
          <w:i/>
        </w:rPr>
      </w:pPr>
    </w:p>
    <w:p w14:paraId="3B3B5F3C" w14:textId="77777777" w:rsidR="003F30D6" w:rsidRPr="00001467" w:rsidRDefault="003F30D6" w:rsidP="009751AF">
      <w:pPr>
        <w:pStyle w:val="Zarkazkladnhotextu"/>
        <w:numPr>
          <w:ilvl w:val="0"/>
          <w:numId w:val="21"/>
        </w:numPr>
        <w:rPr>
          <w:sz w:val="20"/>
          <w:szCs w:val="20"/>
        </w:rPr>
      </w:pPr>
      <w:r w:rsidRPr="00001467">
        <w:rPr>
          <w:sz w:val="20"/>
          <w:szCs w:val="20"/>
        </w:rPr>
        <w:t xml:space="preserve">V prípade doručenia sťažnosti je povinná osoba, ktorá sťažnosť prijala oboznámiť vedenie spoločnosti / zodpovednú osobu o prijatí tejto sťažnosti a odovzdať jej všetky informácie, ktoré vo vzťahu ku sťažnosti </w:t>
      </w:r>
      <w:r w:rsidRPr="00001467">
        <w:rPr>
          <w:sz w:val="20"/>
          <w:szCs w:val="20"/>
        </w:rPr>
        <w:lastRenderedPageBreak/>
        <w:t xml:space="preserve">a konkrétnemu sťažovateľovi má k dispozícii. Vedenie spoločnosti / zodpovedná osoba poverí vybavením sťažnosti konkrétnu oprávnenú osobu, alebo sťažnosť vybaví sama. </w:t>
      </w:r>
    </w:p>
    <w:p w14:paraId="6FC14EDF" w14:textId="77777777" w:rsidR="003F30D6" w:rsidRPr="00001467" w:rsidRDefault="003F30D6" w:rsidP="00001467">
      <w:pPr>
        <w:pStyle w:val="Zarkazkladnhotextu"/>
        <w:ind w:left="360"/>
        <w:rPr>
          <w:sz w:val="20"/>
          <w:szCs w:val="20"/>
        </w:rPr>
      </w:pPr>
    </w:p>
    <w:p w14:paraId="65FBA530" w14:textId="77777777" w:rsidR="003967B7" w:rsidRPr="00001467" w:rsidRDefault="003F30D6" w:rsidP="009751AF">
      <w:pPr>
        <w:pStyle w:val="Zarkazkladnhotextu"/>
        <w:numPr>
          <w:ilvl w:val="0"/>
          <w:numId w:val="21"/>
        </w:numPr>
        <w:rPr>
          <w:sz w:val="20"/>
          <w:szCs w:val="20"/>
        </w:rPr>
      </w:pPr>
      <w:r w:rsidRPr="00001467">
        <w:rPr>
          <w:sz w:val="20"/>
          <w:szCs w:val="20"/>
        </w:rPr>
        <w:t xml:space="preserve">Sťažnosti sa podávajú v zmysle Nariadenia GDPR, resp. Zákona č. 18/2018 Z. z. o ochrane osobných údajov a zákona č. 9/2010 Z. z. o sťažnostiach. Zodpovedný pracovník prijímajúci sťažnosť okamžite vyrozumie zodpovednú osobu prevádzkovateľa, ako aj samotného prevádzkovateľa. Sťažnosti sa vybavujú </w:t>
      </w:r>
      <w:r w:rsidR="007C00E5">
        <w:rPr>
          <w:sz w:val="20"/>
          <w:szCs w:val="20"/>
        </w:rPr>
        <w:t xml:space="preserve">                            </w:t>
      </w:r>
      <w:r w:rsidRPr="00001467">
        <w:rPr>
          <w:sz w:val="20"/>
          <w:szCs w:val="20"/>
        </w:rPr>
        <w:t>v zmysle Zákona č. 9/2010 Z.z. o sťažnostiach.</w:t>
      </w:r>
    </w:p>
    <w:p w14:paraId="01FD1D19" w14:textId="77777777" w:rsidR="003967B7" w:rsidRPr="00001467" w:rsidRDefault="003967B7" w:rsidP="00001467">
      <w:pPr>
        <w:pStyle w:val="Zarkazkladnhotextu"/>
        <w:ind w:left="360"/>
        <w:rPr>
          <w:sz w:val="20"/>
          <w:szCs w:val="20"/>
        </w:rPr>
      </w:pPr>
    </w:p>
    <w:p w14:paraId="665208D1" w14:textId="77777777" w:rsidR="003967B7" w:rsidRPr="00001467" w:rsidRDefault="003F30D6" w:rsidP="009751AF">
      <w:pPr>
        <w:pStyle w:val="Zarkazkladnhotextu"/>
        <w:numPr>
          <w:ilvl w:val="0"/>
          <w:numId w:val="21"/>
        </w:numPr>
        <w:rPr>
          <w:sz w:val="20"/>
          <w:szCs w:val="20"/>
        </w:rPr>
      </w:pPr>
      <w:r w:rsidRPr="00001467">
        <w:rPr>
          <w:sz w:val="20"/>
          <w:szCs w:val="20"/>
        </w:rPr>
        <w:t>Dotknutá osoba má právo podať návrh na začatie konania v zmysle ustanovenia § 100 zákona o ochrane osobných údajov.</w:t>
      </w:r>
    </w:p>
    <w:p w14:paraId="742937BB" w14:textId="77777777" w:rsidR="003967B7" w:rsidRPr="00001467" w:rsidRDefault="003967B7" w:rsidP="00001467">
      <w:pPr>
        <w:pStyle w:val="Zarkazkladnhotextu"/>
        <w:ind w:left="360"/>
        <w:rPr>
          <w:sz w:val="20"/>
          <w:szCs w:val="20"/>
        </w:rPr>
      </w:pPr>
    </w:p>
    <w:p w14:paraId="6C4BF0CD" w14:textId="77777777" w:rsidR="003967B7" w:rsidRPr="00001467" w:rsidRDefault="003F30D6" w:rsidP="009751AF">
      <w:pPr>
        <w:pStyle w:val="Zarkazkladnhotextu"/>
        <w:numPr>
          <w:ilvl w:val="0"/>
          <w:numId w:val="21"/>
        </w:numPr>
        <w:rPr>
          <w:sz w:val="20"/>
          <w:szCs w:val="20"/>
        </w:rPr>
      </w:pPr>
      <w:r w:rsidRPr="00001467">
        <w:rPr>
          <w:sz w:val="20"/>
          <w:szCs w:val="20"/>
        </w:rPr>
        <w:t xml:space="preserve">Dotknutá osoba, ktorá </w:t>
      </w:r>
      <w:r w:rsidR="003967B7" w:rsidRPr="00001467">
        <w:rPr>
          <w:sz w:val="20"/>
          <w:szCs w:val="20"/>
        </w:rPr>
        <w:t>má podozrenie</w:t>
      </w:r>
      <w:r w:rsidRPr="00001467">
        <w:rPr>
          <w:sz w:val="20"/>
          <w:szCs w:val="20"/>
        </w:rPr>
        <w:t xml:space="preserve">, že dochádza k neoprávnenému spracúvaniu jej osobných údajov alebo došlo k zneužitiu jej osobných údajov, môže podať </w:t>
      </w:r>
      <w:r w:rsidR="003967B7" w:rsidRPr="00001467">
        <w:rPr>
          <w:sz w:val="20"/>
          <w:szCs w:val="20"/>
        </w:rPr>
        <w:t xml:space="preserve">na </w:t>
      </w:r>
      <w:r w:rsidR="00C516D5">
        <w:rPr>
          <w:sz w:val="20"/>
          <w:szCs w:val="20"/>
        </w:rPr>
        <w:t>Ú</w:t>
      </w:r>
      <w:r w:rsidR="003967B7" w:rsidRPr="00001467">
        <w:rPr>
          <w:sz w:val="20"/>
          <w:szCs w:val="20"/>
        </w:rPr>
        <w:t xml:space="preserve">rade pre ochranu osobných údajov Slovenskej republiky (ďalej len ,,Úrad“) </w:t>
      </w:r>
      <w:r w:rsidRPr="00001467">
        <w:rPr>
          <w:sz w:val="20"/>
          <w:szCs w:val="20"/>
        </w:rPr>
        <w:t>návrh na začatie konania o ochrane osobných údajov.</w:t>
      </w:r>
    </w:p>
    <w:p w14:paraId="3861C9A8" w14:textId="77777777" w:rsidR="003967B7" w:rsidRPr="00001467" w:rsidRDefault="003967B7" w:rsidP="00001467">
      <w:pPr>
        <w:pStyle w:val="Zarkazkladnhotextu"/>
        <w:ind w:left="360"/>
        <w:rPr>
          <w:sz w:val="20"/>
          <w:szCs w:val="20"/>
        </w:rPr>
      </w:pPr>
    </w:p>
    <w:p w14:paraId="1A81FC23" w14:textId="77777777" w:rsidR="003967B7" w:rsidRPr="00001467" w:rsidRDefault="003F30D6" w:rsidP="009751AF">
      <w:pPr>
        <w:pStyle w:val="Zarkazkladnhotextu"/>
        <w:numPr>
          <w:ilvl w:val="0"/>
          <w:numId w:val="21"/>
        </w:numPr>
        <w:rPr>
          <w:sz w:val="20"/>
          <w:szCs w:val="20"/>
        </w:rPr>
      </w:pPr>
      <w:r w:rsidRPr="00001467">
        <w:rPr>
          <w:sz w:val="20"/>
          <w:szCs w:val="20"/>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14:paraId="07B296D9" w14:textId="77777777" w:rsidR="003967B7" w:rsidRPr="00001467" w:rsidRDefault="003967B7" w:rsidP="00001467">
      <w:pPr>
        <w:pStyle w:val="Zarkazkladnhotextu"/>
        <w:ind w:left="360"/>
        <w:rPr>
          <w:sz w:val="20"/>
          <w:szCs w:val="20"/>
        </w:rPr>
      </w:pPr>
    </w:p>
    <w:p w14:paraId="6951A4EC" w14:textId="77777777" w:rsidR="003F30D6" w:rsidRPr="00001467" w:rsidRDefault="003F30D6" w:rsidP="009751AF">
      <w:pPr>
        <w:pStyle w:val="Zarkazkladnhotextu"/>
        <w:numPr>
          <w:ilvl w:val="0"/>
          <w:numId w:val="21"/>
        </w:numPr>
        <w:rPr>
          <w:sz w:val="20"/>
          <w:szCs w:val="20"/>
        </w:rPr>
      </w:pPr>
      <w:r w:rsidRPr="00001467">
        <w:rPr>
          <w:sz w:val="20"/>
          <w:szCs w:val="20"/>
        </w:rPr>
        <w:t>Predmetný návrh musí v zmysle ustanovenia § 100 zákona o ochrane osobných údajov obsahovať:</w:t>
      </w:r>
    </w:p>
    <w:p w14:paraId="7C30E45F" w14:textId="77777777" w:rsidR="003F30D6" w:rsidRPr="00001467" w:rsidRDefault="003F30D6" w:rsidP="009751AF">
      <w:pPr>
        <w:pStyle w:val="Zarkazkladnhotextu"/>
        <w:numPr>
          <w:ilvl w:val="0"/>
          <w:numId w:val="5"/>
        </w:numPr>
        <w:rPr>
          <w:sz w:val="20"/>
          <w:szCs w:val="20"/>
        </w:rPr>
      </w:pPr>
      <w:r w:rsidRPr="00001467">
        <w:rPr>
          <w:sz w:val="20"/>
          <w:szCs w:val="20"/>
        </w:rPr>
        <w:t>meno, priezvisko, adresu trvalého pobytu a podpis navrhovateľa,</w:t>
      </w:r>
    </w:p>
    <w:p w14:paraId="7AB60D44" w14:textId="77777777" w:rsidR="003F30D6" w:rsidRPr="00001467" w:rsidRDefault="003F30D6" w:rsidP="009751AF">
      <w:pPr>
        <w:pStyle w:val="Zarkazkladnhotextu"/>
        <w:numPr>
          <w:ilvl w:val="0"/>
          <w:numId w:val="5"/>
        </w:numPr>
        <w:rPr>
          <w:sz w:val="20"/>
          <w:szCs w:val="20"/>
        </w:rPr>
      </w:pPr>
      <w:r w:rsidRPr="00001467">
        <w:rPr>
          <w:sz w:val="20"/>
          <w:szCs w:val="20"/>
        </w:rPr>
        <w:t>označenie toho, proti komu návrh smeruje; názov alebo meno a priezvisko, sídlo alebo trvalý pobyt, prípadne právnu formu a identifikačné číslo,</w:t>
      </w:r>
    </w:p>
    <w:p w14:paraId="3527D42D" w14:textId="77777777" w:rsidR="003F30D6" w:rsidRPr="00001467" w:rsidRDefault="003F30D6" w:rsidP="009751AF">
      <w:pPr>
        <w:pStyle w:val="Zarkazkladnhotextu"/>
        <w:numPr>
          <w:ilvl w:val="0"/>
          <w:numId w:val="5"/>
        </w:numPr>
        <w:rPr>
          <w:sz w:val="20"/>
          <w:szCs w:val="20"/>
        </w:rPr>
      </w:pPr>
      <w:r w:rsidRPr="00001467">
        <w:rPr>
          <w:sz w:val="20"/>
          <w:szCs w:val="20"/>
        </w:rPr>
        <w:t>predmet návrhu s označením, ktoré práva sa podľa tvrdenia navrhovateľa pri spracúvaní osobných údajov porušili,</w:t>
      </w:r>
    </w:p>
    <w:p w14:paraId="5403A088" w14:textId="77777777" w:rsidR="003F30D6" w:rsidRPr="00001467" w:rsidRDefault="003F30D6" w:rsidP="009751AF">
      <w:pPr>
        <w:pStyle w:val="Zarkazkladnhotextu"/>
        <w:numPr>
          <w:ilvl w:val="0"/>
          <w:numId w:val="5"/>
        </w:numPr>
        <w:rPr>
          <w:sz w:val="20"/>
          <w:szCs w:val="20"/>
        </w:rPr>
      </w:pPr>
      <w:r w:rsidRPr="00001467">
        <w:rPr>
          <w:sz w:val="20"/>
          <w:szCs w:val="20"/>
        </w:rPr>
        <w:t>dôkazy na podporu tvrdení uvedených v návrhu,</w:t>
      </w:r>
    </w:p>
    <w:p w14:paraId="2A32679C" w14:textId="77777777" w:rsidR="003F30D6" w:rsidRPr="00001467" w:rsidRDefault="003F30D6" w:rsidP="009751AF">
      <w:pPr>
        <w:pStyle w:val="Zarkazkladnhotextu"/>
        <w:numPr>
          <w:ilvl w:val="0"/>
          <w:numId w:val="5"/>
        </w:numPr>
        <w:rPr>
          <w:sz w:val="20"/>
          <w:szCs w:val="20"/>
        </w:rPr>
      </w:pPr>
      <w:r w:rsidRPr="00001467">
        <w:rPr>
          <w:sz w:val="20"/>
          <w:szCs w:val="20"/>
        </w:rPr>
        <w:t>kópiu listiny preukazujúcej uplatnenie práva podľa § 28 zákona, ak sa takéto právo mohlo uplatniť, alebo uvedenie dôvodov hodných osobitného zreteľa.</w:t>
      </w:r>
    </w:p>
    <w:p w14:paraId="6ABD9C38" w14:textId="77777777" w:rsidR="003F30D6" w:rsidRPr="00001467" w:rsidRDefault="003F30D6" w:rsidP="00001467">
      <w:pPr>
        <w:pStyle w:val="Zarkazkladnhotextu"/>
        <w:rPr>
          <w:sz w:val="20"/>
          <w:szCs w:val="20"/>
        </w:rPr>
      </w:pPr>
    </w:p>
    <w:p w14:paraId="071EF44D" w14:textId="77777777" w:rsidR="003F30D6" w:rsidRPr="00001467" w:rsidRDefault="003F30D6" w:rsidP="009751AF">
      <w:pPr>
        <w:pStyle w:val="Zarkazkladnhotextu"/>
        <w:numPr>
          <w:ilvl w:val="0"/>
          <w:numId w:val="21"/>
        </w:numPr>
        <w:rPr>
          <w:sz w:val="20"/>
          <w:szCs w:val="20"/>
        </w:rPr>
      </w:pPr>
      <w:r w:rsidRPr="00001467">
        <w:rPr>
          <w:sz w:val="20"/>
          <w:szCs w:val="20"/>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14:paraId="498EED49" w14:textId="77777777" w:rsidR="00387ABC" w:rsidRPr="00387ABC" w:rsidRDefault="00387ABC" w:rsidP="00387ABC">
      <w:pPr>
        <w:rPr>
          <w:lang w:eastAsia="sk-SK"/>
        </w:rPr>
      </w:pPr>
    </w:p>
    <w:p w14:paraId="0B31F605" w14:textId="77777777" w:rsidR="00874E54" w:rsidRDefault="00874E54">
      <w:pPr>
        <w:rPr>
          <w:bCs/>
          <w:iCs/>
          <w:sz w:val="20"/>
          <w:szCs w:val="20"/>
        </w:rPr>
      </w:pPr>
      <w:r>
        <w:rPr>
          <w:bCs/>
          <w:iCs/>
          <w:sz w:val="20"/>
          <w:szCs w:val="20"/>
        </w:rPr>
        <w:br w:type="page"/>
      </w:r>
    </w:p>
    <w:p w14:paraId="16B7D1E5" w14:textId="77777777" w:rsidR="00874E54" w:rsidRPr="00874E54" w:rsidRDefault="00874E54" w:rsidP="00874E54">
      <w:pPr>
        <w:ind w:left="0"/>
        <w:rPr>
          <w:bCs/>
          <w:iCs/>
          <w:sz w:val="20"/>
          <w:szCs w:val="20"/>
        </w:rPr>
      </w:pPr>
    </w:p>
    <w:p w14:paraId="24FBFAE3" w14:textId="77777777" w:rsidR="00692FBA" w:rsidRPr="00E45CDF" w:rsidRDefault="00692FBA" w:rsidP="00692FBA">
      <w:pPr>
        <w:ind w:left="720"/>
        <w:rPr>
          <w:rFonts w:ascii="Times New Roman" w:hAnsi="Times New Roman" w:cs="Times New Roman"/>
          <w:bCs/>
          <w:iCs/>
        </w:rPr>
      </w:pPr>
    </w:p>
    <w:p w14:paraId="71D48EE2" w14:textId="77777777" w:rsidR="00692FBA" w:rsidRPr="009D327C" w:rsidRDefault="00A6415C" w:rsidP="009751AF">
      <w:pPr>
        <w:pStyle w:val="Nadpis1"/>
        <w:numPr>
          <w:ilvl w:val="0"/>
          <w:numId w:val="24"/>
        </w:numPr>
      </w:pPr>
      <w:bookmarkStart w:id="14" w:name="_Toc526961838"/>
      <w:r w:rsidRPr="009D327C">
        <w:t>SPÔSOB ZÍSKAVANIA OSOBNÝCH ÚDAJOV</w:t>
      </w:r>
      <w:bookmarkEnd w:id="14"/>
    </w:p>
    <w:p w14:paraId="027A6BB1" w14:textId="77777777" w:rsidR="009D327C" w:rsidRDefault="009D327C" w:rsidP="009D327C">
      <w:pPr>
        <w:rPr>
          <w:rFonts w:ascii="Times New Roman" w:hAnsi="Times New Roman" w:cs="Times New Roman"/>
          <w:b/>
          <w:i/>
        </w:rPr>
      </w:pPr>
    </w:p>
    <w:p w14:paraId="2D8214E2" w14:textId="77777777" w:rsidR="009D327C" w:rsidRPr="00A6415C" w:rsidRDefault="009D327C" w:rsidP="009751AF">
      <w:pPr>
        <w:pStyle w:val="Odsekzoznamu"/>
        <w:numPr>
          <w:ilvl w:val="0"/>
          <w:numId w:val="19"/>
        </w:numPr>
        <w:spacing w:line="276" w:lineRule="auto"/>
        <w:rPr>
          <w:rFonts w:eastAsiaTheme="minorHAnsi"/>
          <w:sz w:val="20"/>
          <w:szCs w:val="20"/>
          <w:lang w:eastAsia="en-US"/>
        </w:rPr>
      </w:pPr>
      <w:r w:rsidRPr="00A6415C">
        <w:rPr>
          <w:sz w:val="20"/>
          <w:szCs w:val="20"/>
        </w:rPr>
        <w:t>Oprávnené osoby sú povinné dbať na kontrolu dodržiavania zásady zákonnosti a pri získavaní osobných údajov od dotknutých osôb získavať len tie osobné údaje, ktoré sú nevyhnutné na dosiahnutie vopred stanoveného účelu a v súlade s konkrétnym právnym základom.</w:t>
      </w:r>
    </w:p>
    <w:p w14:paraId="7267E2B0" w14:textId="77777777" w:rsidR="00692FBA" w:rsidRPr="00A6415C" w:rsidRDefault="009D327C" w:rsidP="009751AF">
      <w:pPr>
        <w:pStyle w:val="Odsekzoznamu"/>
        <w:numPr>
          <w:ilvl w:val="0"/>
          <w:numId w:val="19"/>
        </w:numPr>
        <w:spacing w:line="276" w:lineRule="auto"/>
        <w:rPr>
          <w:rFonts w:eastAsiaTheme="minorHAnsi"/>
          <w:b/>
          <w:sz w:val="20"/>
          <w:szCs w:val="20"/>
          <w:u w:val="single"/>
          <w:lang w:eastAsia="en-US"/>
        </w:rPr>
      </w:pPr>
      <w:r w:rsidRPr="00A6415C">
        <w:rPr>
          <w:rFonts w:eastAsiaTheme="minorHAnsi"/>
          <w:b/>
          <w:sz w:val="20"/>
          <w:szCs w:val="20"/>
          <w:u w:val="single"/>
          <w:lang w:eastAsia="en-US"/>
        </w:rPr>
        <w:t xml:space="preserve"> Oprávnené osoby pri </w:t>
      </w:r>
      <w:r w:rsidR="00692FBA" w:rsidRPr="00A6415C">
        <w:rPr>
          <w:b/>
          <w:sz w:val="20"/>
          <w:szCs w:val="20"/>
          <w:u w:val="single"/>
        </w:rPr>
        <w:t>získavaní osobných údajov</w:t>
      </w:r>
      <w:r w:rsidRPr="00A6415C">
        <w:rPr>
          <w:b/>
          <w:sz w:val="20"/>
          <w:szCs w:val="20"/>
          <w:u w:val="single"/>
        </w:rPr>
        <w:t xml:space="preserve"> dodržiavajú nasledovný postup</w:t>
      </w:r>
      <w:r w:rsidR="00692FBA" w:rsidRPr="00A6415C">
        <w:rPr>
          <w:b/>
          <w:sz w:val="20"/>
          <w:szCs w:val="20"/>
          <w:u w:val="single"/>
        </w:rPr>
        <w:t>:</w:t>
      </w:r>
      <w:r w:rsidR="00692FBA" w:rsidRPr="00A6415C">
        <w:rPr>
          <w:b/>
          <w:i/>
          <w:sz w:val="20"/>
          <w:szCs w:val="20"/>
          <w:u w:val="single"/>
        </w:rPr>
        <w:t xml:space="preserve"> </w:t>
      </w:r>
    </w:p>
    <w:p w14:paraId="167080D0" w14:textId="77777777" w:rsidR="00E93BDE" w:rsidRPr="00A6415C" w:rsidRDefault="00692FBA" w:rsidP="009751AF">
      <w:pPr>
        <w:pStyle w:val="Odsekzoznamu"/>
        <w:numPr>
          <w:ilvl w:val="0"/>
          <w:numId w:val="20"/>
        </w:numPr>
        <w:spacing w:line="276" w:lineRule="auto"/>
        <w:rPr>
          <w:b/>
          <w:bCs/>
          <w:i/>
          <w:iCs/>
          <w:sz w:val="20"/>
          <w:szCs w:val="20"/>
        </w:rPr>
      </w:pPr>
      <w:r w:rsidRPr="00A6415C">
        <w:rPr>
          <w:b/>
          <w:i/>
          <w:sz w:val="20"/>
          <w:szCs w:val="20"/>
        </w:rPr>
        <w:t>osobné údaje nevyžiadané</w:t>
      </w:r>
      <w:r w:rsidRPr="00A6415C">
        <w:rPr>
          <w:sz w:val="20"/>
          <w:szCs w:val="20"/>
        </w:rPr>
        <w:t xml:space="preserve"> – </w:t>
      </w:r>
      <w:r w:rsidR="00E93BDE" w:rsidRPr="00A6415C">
        <w:rPr>
          <w:sz w:val="20"/>
          <w:szCs w:val="20"/>
        </w:rPr>
        <w:t xml:space="preserve">oprávnená osoba je povinná zhodnotiť, či údaje, o ktoré nepožiadala sú nevyhnutné na dosiahnutie účelu, na ktorý ich dotknutá osoba poskytla. Údaje, ktoré prevádzkovateľ nepožiadal a k naplneniu účelu nie sú nevyhnutné je potrebné preukázateľne dotknutej osobe vrátiť a zo všetkých nosičov dát ich zlikvidovať. </w:t>
      </w:r>
    </w:p>
    <w:p w14:paraId="750A5D3D" w14:textId="77777777" w:rsidR="00692FBA" w:rsidRPr="009D327C" w:rsidRDefault="00692FBA" w:rsidP="009751AF">
      <w:pPr>
        <w:pStyle w:val="Odsekzoznamu"/>
        <w:numPr>
          <w:ilvl w:val="2"/>
          <w:numId w:val="7"/>
        </w:numPr>
        <w:spacing w:line="276" w:lineRule="auto"/>
        <w:rPr>
          <w:b/>
          <w:bCs/>
          <w:i/>
          <w:iCs/>
          <w:sz w:val="22"/>
          <w:szCs w:val="22"/>
        </w:rPr>
      </w:pPr>
      <w:r w:rsidRPr="00E93BDE">
        <w:rPr>
          <w:i/>
          <w:sz w:val="18"/>
          <w:szCs w:val="18"/>
        </w:rPr>
        <w:t>napr. poštou (žiadosť o zamestnanie) v prípade, že nedôjde k podpisu pracovnej zmluvy je tieto potrebné preukázateľne vrátiť žiadateľovi alebo skartovať ( s výnimkou osobných údajov zaslaných v elektronickej podobe, kto</w:t>
      </w:r>
      <w:r w:rsidR="009D327C" w:rsidRPr="00E93BDE">
        <w:rPr>
          <w:i/>
          <w:sz w:val="18"/>
          <w:szCs w:val="18"/>
        </w:rPr>
        <w:t>ré je potrebné bezpečne vymazať</w:t>
      </w:r>
      <w:r w:rsidRPr="00E93BDE">
        <w:rPr>
          <w:i/>
          <w:sz w:val="18"/>
          <w:szCs w:val="18"/>
        </w:rPr>
        <w:t>). Poki</w:t>
      </w:r>
      <w:r w:rsidR="009D327C" w:rsidRPr="00E93BDE">
        <w:rPr>
          <w:i/>
          <w:sz w:val="18"/>
          <w:szCs w:val="18"/>
        </w:rPr>
        <w:t>aľ sa budú z nejakých dôvodov (</w:t>
      </w:r>
      <w:r w:rsidRPr="00E93BDE">
        <w:rPr>
          <w:i/>
          <w:sz w:val="18"/>
          <w:szCs w:val="18"/>
        </w:rPr>
        <w:t>napr. možnosť zamestnania v blízkej budúcnosti ) uchovávať niektoré osobné údaje, je potrebné zabezpečiť ich ochranu, súhlas so spracúvaním osobných údajov a nakladať s nimi ako s ostatnými osobnými údajmi</w:t>
      </w:r>
      <w:r w:rsidRPr="009D327C">
        <w:rPr>
          <w:sz w:val="22"/>
          <w:szCs w:val="22"/>
        </w:rPr>
        <w:t xml:space="preserve">, </w:t>
      </w:r>
    </w:p>
    <w:p w14:paraId="29A7D769" w14:textId="77777777" w:rsidR="00692FBA" w:rsidRPr="00A6415C" w:rsidRDefault="00692FBA" w:rsidP="009751AF">
      <w:pPr>
        <w:pStyle w:val="Odsekzoznamu"/>
        <w:numPr>
          <w:ilvl w:val="0"/>
          <w:numId w:val="20"/>
        </w:numPr>
        <w:spacing w:line="276" w:lineRule="auto"/>
        <w:rPr>
          <w:i/>
          <w:sz w:val="20"/>
          <w:szCs w:val="20"/>
        </w:rPr>
      </w:pPr>
      <w:r w:rsidRPr="00A6415C">
        <w:rPr>
          <w:b/>
          <w:i/>
          <w:sz w:val="20"/>
          <w:szCs w:val="20"/>
        </w:rPr>
        <w:t>ostatné osobné údaje</w:t>
      </w:r>
      <w:r w:rsidRPr="00A6415C">
        <w:rPr>
          <w:i/>
          <w:sz w:val="20"/>
          <w:szCs w:val="20"/>
        </w:rPr>
        <w:t xml:space="preserve"> - </w:t>
      </w:r>
      <w:r w:rsidRPr="00A6415C">
        <w:rPr>
          <w:sz w:val="20"/>
          <w:szCs w:val="20"/>
        </w:rPr>
        <w:t xml:space="preserve">oprávnená osoba, ktorá získava osobné údaje v mene prevádzkovateľa, alebo sprostredkovateľa, preukáže na požiadanie tomu, od koho osobné údaje dotknutej osoby požaduje, svoju totožnosť a bez vyzvania mu vopred </w:t>
      </w:r>
      <w:r w:rsidR="009D327C" w:rsidRPr="00A6415C">
        <w:rPr>
          <w:sz w:val="20"/>
          <w:szCs w:val="20"/>
        </w:rPr>
        <w:t>poskytne informácie podľa čl. 13 nariadenia GDPR</w:t>
      </w:r>
      <w:r w:rsidR="00E93BDE" w:rsidRPr="00A6415C">
        <w:rPr>
          <w:sz w:val="20"/>
          <w:szCs w:val="20"/>
        </w:rPr>
        <w:t>, prípadne predloží dokument „</w:t>
      </w:r>
      <w:r w:rsidR="001D51FE">
        <w:rPr>
          <w:sz w:val="20"/>
          <w:szCs w:val="20"/>
        </w:rPr>
        <w:t>informač</w:t>
      </w:r>
      <w:r w:rsidR="00E93BDE" w:rsidRPr="00A6415C">
        <w:rPr>
          <w:sz w:val="20"/>
          <w:szCs w:val="20"/>
        </w:rPr>
        <w:t xml:space="preserve">ná povinnosť prevádzkovateľa – zásady spracúvania osobných údajov“ alebo informuje dotknutú osobu, kde sa tieto informácie nachádzajú. </w:t>
      </w:r>
      <w:r w:rsidR="003F30D6" w:rsidRPr="00A6415C">
        <w:rPr>
          <w:sz w:val="20"/>
          <w:szCs w:val="20"/>
        </w:rPr>
        <w:t xml:space="preserve">Dodržanie tejto povinnosti považuje prevádzkovateľ za nevyhnutné a jej porušenie zo strany oprávnenej osoby môže prevádzkovateľ ako zamestnávateľ považovať za hrubé porušenie pracovnej disciplíny. V prípade ak dotknutej osobe oprávnená osoba neposkytne informácie podľa čl. 13, je povinná o tejto skutočnosti bezodkladne oboznámiť nadriadeného, alebo zamestnávateľa, aby túto skutočnosť mohol bez zbytočného odkladu napraviť. </w:t>
      </w:r>
    </w:p>
    <w:p w14:paraId="26FFA080" w14:textId="77777777" w:rsidR="00692FBA" w:rsidRPr="00A6415C" w:rsidRDefault="00692FBA" w:rsidP="009D327C">
      <w:pPr>
        <w:spacing w:line="276" w:lineRule="auto"/>
        <w:ind w:left="1776"/>
        <w:rPr>
          <w:rFonts w:ascii="Times New Roman" w:hAnsi="Times New Roman" w:cs="Times New Roman"/>
          <w:sz w:val="20"/>
          <w:szCs w:val="20"/>
        </w:rPr>
      </w:pPr>
      <w:r w:rsidRPr="00A6415C">
        <w:rPr>
          <w:rFonts w:ascii="Times New Roman" w:hAnsi="Times New Roman" w:cs="Times New Roman"/>
          <w:sz w:val="20"/>
          <w:szCs w:val="20"/>
        </w:rPr>
        <w:tab/>
      </w:r>
    </w:p>
    <w:p w14:paraId="37BD21AC" w14:textId="77777777" w:rsidR="00692FBA" w:rsidRPr="00A6415C" w:rsidRDefault="00692FBA" w:rsidP="009751AF">
      <w:pPr>
        <w:pStyle w:val="Odsekzoznamu"/>
        <w:numPr>
          <w:ilvl w:val="0"/>
          <w:numId w:val="19"/>
        </w:numPr>
        <w:spacing w:line="276" w:lineRule="auto"/>
        <w:rPr>
          <w:b/>
          <w:bCs/>
          <w:i/>
          <w:iCs/>
          <w:sz w:val="20"/>
          <w:szCs w:val="20"/>
        </w:rPr>
      </w:pPr>
      <w:r w:rsidRPr="00A6415C">
        <w:rPr>
          <w:sz w:val="20"/>
          <w:szCs w:val="20"/>
        </w:rPr>
        <w:t>Za nepravdivosť osobných údajov zodpovedá ten, kto ich do informačného systému poskytol. Zamestnanec je povinný aktualizovať osobné údaje, ktoré poskytol zamestnávateľovi.</w:t>
      </w:r>
    </w:p>
    <w:p w14:paraId="6DC18EC9" w14:textId="77777777" w:rsidR="00E93BDE" w:rsidRPr="00A6415C" w:rsidRDefault="00E93BDE" w:rsidP="00E93BDE">
      <w:pPr>
        <w:pStyle w:val="Odsekzoznamu"/>
        <w:spacing w:line="276" w:lineRule="auto"/>
        <w:ind w:left="360"/>
        <w:rPr>
          <w:b/>
          <w:bCs/>
          <w:i/>
          <w:iCs/>
          <w:sz w:val="20"/>
          <w:szCs w:val="20"/>
        </w:rPr>
      </w:pPr>
    </w:p>
    <w:p w14:paraId="358FA3EA" w14:textId="77777777" w:rsidR="00E93BDE" w:rsidRPr="00A6415C" w:rsidRDefault="00E93BDE" w:rsidP="009751AF">
      <w:pPr>
        <w:pStyle w:val="Odsekzoznamu"/>
        <w:numPr>
          <w:ilvl w:val="0"/>
          <w:numId w:val="19"/>
        </w:numPr>
        <w:rPr>
          <w:sz w:val="20"/>
          <w:szCs w:val="20"/>
        </w:rPr>
      </w:pPr>
      <w:r w:rsidRPr="00A6415C">
        <w:rPr>
          <w:sz w:val="20"/>
          <w:szCs w:val="20"/>
        </w:rPr>
        <w:t xml:space="preserve">Ak je spracúvanie osobných údajov založené na súhlase dotknutej osoby, prevádzkovateľ je povinný kedykoľvek vedieť preukázať, že dotknutá osoba poskytla súhlas so spracúvaním svojich osobných údajov. </w:t>
      </w:r>
    </w:p>
    <w:p w14:paraId="62901B40" w14:textId="77777777" w:rsidR="00E93BDE" w:rsidRPr="00A6415C" w:rsidRDefault="00E93BDE" w:rsidP="00E93BDE">
      <w:pPr>
        <w:pStyle w:val="Odsekzoznamu"/>
        <w:ind w:left="360"/>
        <w:rPr>
          <w:sz w:val="20"/>
          <w:szCs w:val="20"/>
        </w:rPr>
      </w:pPr>
    </w:p>
    <w:p w14:paraId="4D725EE2" w14:textId="77777777" w:rsidR="00E93BDE" w:rsidRPr="00A6415C" w:rsidRDefault="00E93BDE" w:rsidP="009751AF">
      <w:pPr>
        <w:pStyle w:val="Odsekzoznamu"/>
        <w:numPr>
          <w:ilvl w:val="0"/>
          <w:numId w:val="19"/>
        </w:numPr>
        <w:rPr>
          <w:sz w:val="20"/>
          <w:szCs w:val="20"/>
        </w:rPr>
      </w:pPr>
      <w:r w:rsidRPr="00A6415C">
        <w:rPr>
          <w:sz w:val="20"/>
          <w:szCs w:val="20"/>
        </w:rPr>
        <w:t>Ak prevádzkovateľ žiada o udelenie súhlasu na spracovanie osobných údajov dotknutú osobu, tento súhlas musí byť odlíšený od iných skutočností a musí byť vyjadrený jasne a v zrozumiteľnej a ľahko dostupnej forme.</w:t>
      </w:r>
    </w:p>
    <w:p w14:paraId="37AEEEE0" w14:textId="77777777" w:rsidR="00E93BDE" w:rsidRPr="00A6415C" w:rsidRDefault="00E93BDE" w:rsidP="003967B7">
      <w:pPr>
        <w:pStyle w:val="Odsekzoznamu"/>
        <w:ind w:left="360"/>
        <w:rPr>
          <w:sz w:val="20"/>
          <w:szCs w:val="20"/>
        </w:rPr>
      </w:pPr>
    </w:p>
    <w:p w14:paraId="4D0EDAFF" w14:textId="77777777" w:rsidR="00E93BDE" w:rsidRPr="00A6415C" w:rsidRDefault="00E93BDE" w:rsidP="009751AF">
      <w:pPr>
        <w:pStyle w:val="Odsekzoznamu"/>
        <w:numPr>
          <w:ilvl w:val="0"/>
          <w:numId w:val="19"/>
        </w:numPr>
        <w:rPr>
          <w:sz w:val="20"/>
          <w:szCs w:val="20"/>
        </w:rPr>
      </w:pPr>
      <w:r w:rsidRPr="00A6415C">
        <w:rPr>
          <w:sz w:val="20"/>
          <w:szCs w:val="20"/>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4DF43763" w14:textId="77777777" w:rsidR="00E93BDE" w:rsidRPr="00A6415C" w:rsidRDefault="00E93BDE" w:rsidP="00E93BDE">
      <w:pPr>
        <w:pStyle w:val="Odsekzoznamu"/>
        <w:ind w:left="360"/>
        <w:rPr>
          <w:sz w:val="20"/>
          <w:szCs w:val="20"/>
        </w:rPr>
      </w:pPr>
    </w:p>
    <w:p w14:paraId="2CFDA722" w14:textId="77777777" w:rsidR="00E93BDE" w:rsidRPr="00A6415C" w:rsidRDefault="00E93BDE" w:rsidP="009751AF">
      <w:pPr>
        <w:pStyle w:val="Odsekzoznamu"/>
        <w:numPr>
          <w:ilvl w:val="0"/>
          <w:numId w:val="19"/>
        </w:numPr>
        <w:rPr>
          <w:sz w:val="20"/>
          <w:szCs w:val="20"/>
        </w:rPr>
      </w:pPr>
      <w:r w:rsidRPr="00A6415C">
        <w:rPr>
          <w:sz w:val="20"/>
          <w:szCs w:val="20"/>
        </w:rPr>
        <w:t>Pri posudzovaní, či bol súhlas poskytnutý slobodne, sa najmä zohľadní skutočnosť, či sa plnenie zmluvy vrátane poskytnutia služby podmieňuje súhlasom so spracúvaním osobných údajov, ktorý nie je na plnenie tejto zmluvy nevyhnutný.</w:t>
      </w:r>
    </w:p>
    <w:p w14:paraId="1A0198D9" w14:textId="77777777" w:rsidR="00E93BDE" w:rsidRPr="00A6415C" w:rsidRDefault="00E93BDE" w:rsidP="00E93BDE">
      <w:pPr>
        <w:pStyle w:val="Odsekzoznamu"/>
        <w:ind w:left="360"/>
        <w:rPr>
          <w:sz w:val="20"/>
          <w:szCs w:val="20"/>
        </w:rPr>
      </w:pPr>
    </w:p>
    <w:p w14:paraId="4A5179F9" w14:textId="77777777" w:rsidR="00E93BDE" w:rsidRPr="00A6415C" w:rsidRDefault="00E93BDE" w:rsidP="009751AF">
      <w:pPr>
        <w:pStyle w:val="Odsekzoznamu"/>
        <w:numPr>
          <w:ilvl w:val="0"/>
          <w:numId w:val="19"/>
        </w:numPr>
        <w:rPr>
          <w:sz w:val="20"/>
          <w:szCs w:val="20"/>
        </w:rPr>
      </w:pPr>
      <w:r w:rsidRPr="00A6415C">
        <w:rPr>
          <w:sz w:val="20"/>
          <w:szCs w:val="20"/>
        </w:rPr>
        <w:t xml:space="preserve">Pri poskytovaní súhlasu dotknutej osoby nesmie oprávnená osoba na dotknutú osobu vyvíjať nátlak ani iným spôsobom ovplyvňovať jej rozhodovanie. </w:t>
      </w:r>
      <w:r w:rsidRPr="00A6415C">
        <w:rPr>
          <w:i/>
          <w:sz w:val="20"/>
          <w:szCs w:val="20"/>
        </w:rPr>
        <w:t xml:space="preserve">Nátlakom sa rozumie taká hrozba, kedy neudelenie súhlasu dotknutou osobou bude mať za následok odmietnutie poskytnutia zmluvného vzťahu, neposkytnutie služby, alebo zamedzenie predaja či dostupnosti tovaru pre danú dotknutú osobu, za predpokladu, že sa súhlas netýka spracúvania osobných údajov nevyhnutných pre takéto uzatvorenie zmluvného vzťahu, poskytnutie </w:t>
      </w:r>
      <w:r w:rsidRPr="00A6415C">
        <w:rPr>
          <w:i/>
          <w:sz w:val="20"/>
          <w:szCs w:val="20"/>
        </w:rPr>
        <w:lastRenderedPageBreak/>
        <w:t xml:space="preserve">služby alebo predaja tovaru, ale ide o taký súhlas na spracúvanie osobných údajov požadovaný od dotknutej osoby, ktorý so zmluvným vzťahom, poskytnutím služby alebo predajom tovaru nemá priamy súvis (napríklad súhlas požadovaný prevádzkovateľom na účely marketingu). </w:t>
      </w:r>
    </w:p>
    <w:p w14:paraId="32C127B0" w14:textId="77777777" w:rsidR="00E93BDE" w:rsidRPr="00A6415C" w:rsidRDefault="00E93BDE" w:rsidP="00E93BDE">
      <w:pPr>
        <w:pStyle w:val="Odsekzoznamu"/>
        <w:ind w:left="360"/>
        <w:rPr>
          <w:sz w:val="20"/>
          <w:szCs w:val="20"/>
        </w:rPr>
      </w:pPr>
    </w:p>
    <w:p w14:paraId="371C69CC" w14:textId="77777777" w:rsidR="00E93BDE" w:rsidRDefault="00E93BDE" w:rsidP="009751AF">
      <w:pPr>
        <w:pStyle w:val="Odsekzoznamu"/>
        <w:numPr>
          <w:ilvl w:val="0"/>
          <w:numId w:val="19"/>
        </w:numPr>
        <w:spacing w:line="276" w:lineRule="auto"/>
        <w:rPr>
          <w:sz w:val="20"/>
          <w:szCs w:val="20"/>
        </w:rPr>
      </w:pPr>
      <w:r w:rsidRPr="00A6415C">
        <w:rPr>
          <w:sz w:val="20"/>
          <w:szCs w:val="20"/>
        </w:rPr>
        <w:t xml:space="preserve">Oprávnená osoba je povinná dotknutú osobu predtým, než požiada o udelenie súhlasu so spracovaním jej osobných údajov, poskytnúť informácie v nevyhnutnom rozsahu, najmä identitu prevádzkovateľa, účel spracúvania osobných údajov a ďalšie informácie uvedené v jednotlivých vzorových dokumentoch – Súhlas dotknutej osoby. Oprávnená osoba v každom </w:t>
      </w:r>
      <w:r w:rsidR="003F30D6" w:rsidRPr="00A6415C">
        <w:rPr>
          <w:sz w:val="20"/>
          <w:szCs w:val="20"/>
        </w:rPr>
        <w:t>prípade nesmie zabu</w:t>
      </w:r>
      <w:r w:rsidRPr="00A6415C">
        <w:rPr>
          <w:sz w:val="20"/>
          <w:szCs w:val="20"/>
        </w:rPr>
        <w:t>dnúť na informačnú povinnosť prevádzkovateľa</w:t>
      </w:r>
      <w:r w:rsidR="003F30D6" w:rsidRPr="00A6415C">
        <w:rPr>
          <w:sz w:val="20"/>
          <w:szCs w:val="20"/>
        </w:rPr>
        <w:t>.</w:t>
      </w:r>
      <w:r w:rsidRPr="00A6415C">
        <w:rPr>
          <w:sz w:val="20"/>
          <w:szCs w:val="20"/>
        </w:rPr>
        <w:t xml:space="preserve"> </w:t>
      </w:r>
    </w:p>
    <w:p w14:paraId="58138F4D" w14:textId="77777777" w:rsidR="00342840" w:rsidRDefault="00342840" w:rsidP="00342840">
      <w:pPr>
        <w:spacing w:line="276" w:lineRule="auto"/>
        <w:ind w:left="0" w:firstLine="0"/>
        <w:rPr>
          <w:sz w:val="20"/>
          <w:szCs w:val="20"/>
        </w:rPr>
      </w:pPr>
    </w:p>
    <w:p w14:paraId="016D4ECC" w14:textId="77777777" w:rsidR="00342840" w:rsidRPr="009D327C" w:rsidRDefault="009C14C6" w:rsidP="009751AF">
      <w:pPr>
        <w:pStyle w:val="Nadpis1"/>
        <w:numPr>
          <w:ilvl w:val="0"/>
          <w:numId w:val="24"/>
        </w:numPr>
      </w:pPr>
      <w:bookmarkStart w:id="15" w:name="_Toc526961839"/>
      <w:r>
        <w:t xml:space="preserve">INFORMANČNÁ </w:t>
      </w:r>
      <w:r w:rsidR="00EC41C1">
        <w:t>POVINNOSŤ</w:t>
      </w:r>
      <w:bookmarkEnd w:id="15"/>
    </w:p>
    <w:p w14:paraId="5974A912" w14:textId="77777777" w:rsidR="00342840" w:rsidRPr="00342840" w:rsidRDefault="00342840" w:rsidP="00342840">
      <w:pPr>
        <w:ind w:left="0" w:firstLine="0"/>
        <w:rPr>
          <w:rFonts w:ascii="Times New Roman" w:hAnsi="Times New Roman" w:cs="Times New Roman"/>
          <w:bCs/>
          <w:iCs/>
          <w:sz w:val="20"/>
          <w:szCs w:val="20"/>
        </w:rPr>
      </w:pPr>
    </w:p>
    <w:p w14:paraId="6B8703E2" w14:textId="77777777" w:rsidR="00342840" w:rsidRPr="00342840" w:rsidRDefault="009E38A8" w:rsidP="009751AF">
      <w:pPr>
        <w:numPr>
          <w:ilvl w:val="0"/>
          <w:numId w:val="37"/>
        </w:numPr>
        <w:rPr>
          <w:rFonts w:ascii="Times New Roman" w:hAnsi="Times New Roman" w:cs="Times New Roman"/>
          <w:bCs/>
          <w:iCs/>
          <w:sz w:val="20"/>
          <w:szCs w:val="20"/>
        </w:rPr>
      </w:pPr>
      <w:r>
        <w:rPr>
          <w:rFonts w:ascii="Times New Roman" w:hAnsi="Times New Roman" w:cs="Times New Roman"/>
          <w:bCs/>
          <w:iCs/>
          <w:sz w:val="20"/>
          <w:szCs w:val="20"/>
        </w:rPr>
        <w:t>Nariadenie</w:t>
      </w:r>
      <w:r w:rsidR="00342840" w:rsidRPr="00342840">
        <w:rPr>
          <w:rFonts w:ascii="Times New Roman" w:hAnsi="Times New Roman" w:cs="Times New Roman"/>
          <w:bCs/>
          <w:iCs/>
          <w:sz w:val="20"/>
          <w:szCs w:val="20"/>
        </w:rPr>
        <w:t xml:space="preserve"> v ustanovení </w:t>
      </w:r>
      <w:r>
        <w:rPr>
          <w:rFonts w:ascii="Times New Roman" w:hAnsi="Times New Roman" w:cs="Times New Roman"/>
          <w:bCs/>
          <w:iCs/>
          <w:sz w:val="20"/>
          <w:szCs w:val="20"/>
        </w:rPr>
        <w:t>článku 12 a nasl.</w:t>
      </w:r>
      <w:r w:rsidR="00342840" w:rsidRPr="00342840">
        <w:rPr>
          <w:rFonts w:ascii="Times New Roman" w:hAnsi="Times New Roman" w:cs="Times New Roman"/>
          <w:bCs/>
          <w:iCs/>
          <w:sz w:val="20"/>
          <w:szCs w:val="20"/>
        </w:rPr>
        <w:t xml:space="preserve"> stanovuje </w:t>
      </w:r>
      <w:r>
        <w:rPr>
          <w:rFonts w:ascii="Times New Roman" w:hAnsi="Times New Roman" w:cs="Times New Roman"/>
          <w:bCs/>
          <w:iCs/>
          <w:sz w:val="20"/>
          <w:szCs w:val="20"/>
        </w:rPr>
        <w:t>p</w:t>
      </w:r>
      <w:r w:rsidR="00342840" w:rsidRPr="00342840">
        <w:rPr>
          <w:rFonts w:ascii="Times New Roman" w:hAnsi="Times New Roman" w:cs="Times New Roman"/>
          <w:bCs/>
          <w:iCs/>
          <w:sz w:val="20"/>
          <w:szCs w:val="20"/>
        </w:rPr>
        <w:t xml:space="preserve">revádzkovateľovi tzv. informačnú povinnosť. V súlade s touto povinnosťou, </w:t>
      </w:r>
      <w:r>
        <w:rPr>
          <w:rFonts w:ascii="Times New Roman" w:hAnsi="Times New Roman" w:cs="Times New Roman"/>
          <w:bCs/>
          <w:iCs/>
          <w:sz w:val="20"/>
          <w:szCs w:val="20"/>
        </w:rPr>
        <w:t>p</w:t>
      </w:r>
      <w:r w:rsidR="00342840" w:rsidRPr="00342840">
        <w:rPr>
          <w:rFonts w:ascii="Times New Roman" w:hAnsi="Times New Roman" w:cs="Times New Roman"/>
          <w:bCs/>
          <w:iCs/>
          <w:sz w:val="20"/>
          <w:szCs w:val="20"/>
        </w:rPr>
        <w:t xml:space="preserve">revádzkovateľ informuje </w:t>
      </w:r>
      <w:r>
        <w:rPr>
          <w:rFonts w:ascii="Times New Roman" w:hAnsi="Times New Roman" w:cs="Times New Roman"/>
          <w:bCs/>
          <w:iCs/>
          <w:sz w:val="20"/>
          <w:szCs w:val="20"/>
        </w:rPr>
        <w:t>d</w:t>
      </w:r>
      <w:r w:rsidR="00342840" w:rsidRPr="00342840">
        <w:rPr>
          <w:rFonts w:ascii="Times New Roman" w:hAnsi="Times New Roman" w:cs="Times New Roman"/>
          <w:bCs/>
          <w:iCs/>
          <w:sz w:val="20"/>
          <w:szCs w:val="20"/>
        </w:rPr>
        <w:t xml:space="preserve">otknuté osoby v požadovanom rozsahu </w:t>
      </w:r>
      <w:r>
        <w:rPr>
          <w:rFonts w:ascii="Times New Roman" w:hAnsi="Times New Roman" w:cs="Times New Roman"/>
          <w:bCs/>
          <w:iCs/>
          <w:sz w:val="20"/>
          <w:szCs w:val="20"/>
        </w:rPr>
        <w:t>vhodným spô</w:t>
      </w:r>
      <w:r w:rsidR="00EC41C1">
        <w:rPr>
          <w:rFonts w:ascii="Times New Roman" w:hAnsi="Times New Roman" w:cs="Times New Roman"/>
          <w:bCs/>
          <w:iCs/>
          <w:sz w:val="20"/>
          <w:szCs w:val="20"/>
        </w:rPr>
        <w:t>so</w:t>
      </w:r>
      <w:r>
        <w:rPr>
          <w:rFonts w:ascii="Times New Roman" w:hAnsi="Times New Roman" w:cs="Times New Roman"/>
          <w:bCs/>
          <w:iCs/>
          <w:sz w:val="20"/>
          <w:szCs w:val="20"/>
        </w:rPr>
        <w:t>bom.</w:t>
      </w:r>
      <w:r w:rsidR="00342840" w:rsidRPr="00342840">
        <w:rPr>
          <w:rFonts w:ascii="Times New Roman" w:hAnsi="Times New Roman" w:cs="Times New Roman"/>
          <w:bCs/>
          <w:iCs/>
          <w:sz w:val="20"/>
          <w:szCs w:val="20"/>
        </w:rPr>
        <w:t xml:space="preserve"> </w:t>
      </w:r>
    </w:p>
    <w:p w14:paraId="35ACF36E" w14:textId="77777777" w:rsidR="00342840" w:rsidRPr="00342840" w:rsidRDefault="00342840" w:rsidP="00342840">
      <w:pPr>
        <w:rPr>
          <w:rFonts w:ascii="Times New Roman" w:hAnsi="Times New Roman" w:cs="Times New Roman"/>
          <w:bCs/>
          <w:iCs/>
          <w:sz w:val="20"/>
          <w:szCs w:val="20"/>
        </w:rPr>
      </w:pPr>
    </w:p>
    <w:p w14:paraId="4703A664" w14:textId="77777777" w:rsidR="00342840" w:rsidRPr="00342840" w:rsidRDefault="00342840" w:rsidP="009751AF">
      <w:pPr>
        <w:numPr>
          <w:ilvl w:val="0"/>
          <w:numId w:val="37"/>
        </w:numPr>
        <w:rPr>
          <w:rFonts w:ascii="Times New Roman" w:hAnsi="Times New Roman" w:cs="Times New Roman"/>
          <w:bCs/>
          <w:iCs/>
          <w:sz w:val="20"/>
          <w:szCs w:val="20"/>
        </w:rPr>
      </w:pPr>
      <w:r w:rsidRPr="00342840">
        <w:rPr>
          <w:rFonts w:ascii="Times New Roman" w:hAnsi="Times New Roman" w:cs="Times New Roman"/>
          <w:bCs/>
          <w:iCs/>
          <w:sz w:val="20"/>
          <w:szCs w:val="20"/>
        </w:rPr>
        <w:t xml:space="preserve">V prípade </w:t>
      </w:r>
      <w:r w:rsidR="009E38A8">
        <w:rPr>
          <w:rFonts w:ascii="Times New Roman" w:hAnsi="Times New Roman" w:cs="Times New Roman"/>
          <w:bCs/>
          <w:iCs/>
          <w:sz w:val="20"/>
          <w:szCs w:val="20"/>
        </w:rPr>
        <w:t>z</w:t>
      </w:r>
      <w:r w:rsidRPr="00342840">
        <w:rPr>
          <w:rFonts w:ascii="Times New Roman" w:hAnsi="Times New Roman" w:cs="Times New Roman"/>
          <w:bCs/>
          <w:iCs/>
          <w:sz w:val="20"/>
          <w:szCs w:val="20"/>
        </w:rPr>
        <w:t>amestnancov a </w:t>
      </w:r>
      <w:r w:rsidR="009E38A8">
        <w:rPr>
          <w:rFonts w:ascii="Times New Roman" w:hAnsi="Times New Roman" w:cs="Times New Roman"/>
          <w:bCs/>
          <w:iCs/>
          <w:sz w:val="20"/>
          <w:szCs w:val="20"/>
        </w:rPr>
        <w:t>d</w:t>
      </w:r>
      <w:r w:rsidRPr="00342840">
        <w:rPr>
          <w:rFonts w:ascii="Times New Roman" w:hAnsi="Times New Roman" w:cs="Times New Roman"/>
          <w:bCs/>
          <w:iCs/>
          <w:sz w:val="20"/>
          <w:szCs w:val="20"/>
        </w:rPr>
        <w:t xml:space="preserve">ohodárov je toto </w:t>
      </w:r>
      <w:r w:rsidR="00F81DE6">
        <w:rPr>
          <w:rFonts w:ascii="Times New Roman" w:hAnsi="Times New Roman" w:cs="Times New Roman"/>
          <w:bCs/>
          <w:iCs/>
          <w:sz w:val="20"/>
          <w:szCs w:val="20"/>
        </w:rPr>
        <w:t>o</w:t>
      </w:r>
      <w:r w:rsidRPr="00342840">
        <w:rPr>
          <w:rFonts w:ascii="Times New Roman" w:hAnsi="Times New Roman" w:cs="Times New Roman"/>
          <w:bCs/>
          <w:iCs/>
          <w:sz w:val="20"/>
          <w:szCs w:val="20"/>
        </w:rPr>
        <w:t xml:space="preserve">známenie </w:t>
      </w:r>
      <w:r w:rsidR="00F81DE6">
        <w:rPr>
          <w:rFonts w:ascii="Times New Roman" w:hAnsi="Times New Roman" w:cs="Times New Roman"/>
          <w:bCs/>
          <w:iCs/>
          <w:sz w:val="20"/>
          <w:szCs w:val="20"/>
        </w:rPr>
        <w:t xml:space="preserve">vykonané </w:t>
      </w:r>
      <w:r w:rsidRPr="00342840">
        <w:rPr>
          <w:rFonts w:ascii="Times New Roman" w:hAnsi="Times New Roman" w:cs="Times New Roman"/>
          <w:bCs/>
          <w:iCs/>
          <w:sz w:val="20"/>
          <w:szCs w:val="20"/>
        </w:rPr>
        <w:t>vždy pri uzavretí pracovnej zmluvy, resp. dohody o výkone práce mimo pracovného pomeru. Dotknutá osoba potvrdí oboznámenie sa s</w:t>
      </w:r>
      <w:r w:rsidR="00F81DE6">
        <w:rPr>
          <w:rFonts w:ascii="Times New Roman" w:hAnsi="Times New Roman" w:cs="Times New Roman"/>
          <w:bCs/>
          <w:iCs/>
          <w:sz w:val="20"/>
          <w:szCs w:val="20"/>
        </w:rPr>
        <w:t>o zásadami spracúvania osobných údajov</w:t>
      </w:r>
      <w:r w:rsidRPr="00342840">
        <w:rPr>
          <w:rFonts w:ascii="Times New Roman" w:hAnsi="Times New Roman" w:cs="Times New Roman"/>
          <w:bCs/>
          <w:iCs/>
          <w:sz w:val="20"/>
          <w:szCs w:val="20"/>
        </w:rPr>
        <w:t xml:space="preserve"> svojim podpisom na písomnom vyhotovení </w:t>
      </w:r>
      <w:r w:rsidR="00F81DE6">
        <w:rPr>
          <w:rFonts w:ascii="Times New Roman" w:hAnsi="Times New Roman" w:cs="Times New Roman"/>
          <w:bCs/>
          <w:iCs/>
          <w:sz w:val="20"/>
          <w:szCs w:val="20"/>
        </w:rPr>
        <w:t>o</w:t>
      </w:r>
      <w:r w:rsidRPr="00342840">
        <w:rPr>
          <w:rFonts w:ascii="Times New Roman" w:hAnsi="Times New Roman" w:cs="Times New Roman"/>
          <w:bCs/>
          <w:iCs/>
          <w:sz w:val="20"/>
          <w:szCs w:val="20"/>
        </w:rPr>
        <w:t>známenia.</w:t>
      </w:r>
    </w:p>
    <w:p w14:paraId="72132597" w14:textId="77777777" w:rsidR="00342840" w:rsidRPr="00342840" w:rsidRDefault="00342840" w:rsidP="00F81DE6">
      <w:pPr>
        <w:ind w:left="0" w:firstLine="0"/>
        <w:rPr>
          <w:rFonts w:ascii="Times New Roman" w:hAnsi="Times New Roman" w:cs="Times New Roman"/>
          <w:bCs/>
          <w:iCs/>
          <w:sz w:val="20"/>
          <w:szCs w:val="20"/>
        </w:rPr>
      </w:pPr>
    </w:p>
    <w:p w14:paraId="6395F4D5" w14:textId="77777777" w:rsidR="00342840" w:rsidRPr="00342840" w:rsidRDefault="00342840" w:rsidP="009751AF">
      <w:pPr>
        <w:numPr>
          <w:ilvl w:val="0"/>
          <w:numId w:val="37"/>
        </w:numPr>
        <w:rPr>
          <w:rFonts w:ascii="Times New Roman" w:hAnsi="Times New Roman" w:cs="Times New Roman"/>
          <w:bCs/>
          <w:iCs/>
          <w:sz w:val="20"/>
          <w:szCs w:val="20"/>
        </w:rPr>
      </w:pPr>
      <w:r w:rsidRPr="00342840">
        <w:rPr>
          <w:rFonts w:ascii="Times New Roman" w:hAnsi="Times New Roman" w:cs="Times New Roman"/>
          <w:bCs/>
          <w:iCs/>
          <w:sz w:val="20"/>
          <w:szCs w:val="20"/>
        </w:rPr>
        <w:t xml:space="preserve">Oznámenie voči Zákazníkom je </w:t>
      </w:r>
      <w:r w:rsidR="001D51FE">
        <w:rPr>
          <w:rFonts w:ascii="Times New Roman" w:hAnsi="Times New Roman" w:cs="Times New Roman"/>
          <w:bCs/>
          <w:iCs/>
          <w:sz w:val="20"/>
          <w:szCs w:val="20"/>
        </w:rPr>
        <w:t>dotknut</w:t>
      </w:r>
      <w:r w:rsidRPr="00342840">
        <w:rPr>
          <w:rFonts w:ascii="Times New Roman" w:hAnsi="Times New Roman" w:cs="Times New Roman"/>
          <w:bCs/>
          <w:iCs/>
          <w:sz w:val="20"/>
          <w:szCs w:val="20"/>
        </w:rPr>
        <w:t>ým osobám p</w:t>
      </w:r>
      <w:r w:rsidR="00F81DE6">
        <w:rPr>
          <w:rFonts w:ascii="Times New Roman" w:hAnsi="Times New Roman" w:cs="Times New Roman"/>
          <w:bCs/>
          <w:iCs/>
          <w:sz w:val="20"/>
          <w:szCs w:val="20"/>
        </w:rPr>
        <w:t>oskytnuté vhodným spôsobom</w:t>
      </w:r>
      <w:r w:rsidRPr="00342840">
        <w:rPr>
          <w:rFonts w:ascii="Times New Roman" w:hAnsi="Times New Roman" w:cs="Times New Roman"/>
          <w:bCs/>
          <w:iCs/>
          <w:sz w:val="20"/>
          <w:szCs w:val="20"/>
        </w:rPr>
        <w:t xml:space="preserve"> pri vzniku záväzkového vzťahu. </w:t>
      </w:r>
    </w:p>
    <w:p w14:paraId="0ADE8DA3" w14:textId="77777777" w:rsidR="00342840" w:rsidRPr="00342840" w:rsidRDefault="00342840" w:rsidP="00F81DE6">
      <w:pPr>
        <w:ind w:left="0" w:firstLine="0"/>
        <w:rPr>
          <w:rFonts w:ascii="Times New Roman" w:hAnsi="Times New Roman" w:cs="Times New Roman"/>
          <w:b/>
          <w:bCs/>
          <w:i/>
          <w:iCs/>
        </w:rPr>
      </w:pPr>
    </w:p>
    <w:p w14:paraId="16EC5C2B" w14:textId="77777777" w:rsidR="008671D7" w:rsidRPr="009D327C" w:rsidRDefault="008671D7" w:rsidP="009751AF">
      <w:pPr>
        <w:pStyle w:val="Nadpis1"/>
        <w:numPr>
          <w:ilvl w:val="0"/>
          <w:numId w:val="24"/>
        </w:numPr>
      </w:pPr>
      <w:bookmarkStart w:id="16" w:name="_Toc526961840"/>
      <w:r>
        <w:t>ZÁZNAMY O SPRACOVATEĽSKÝCH ČINNOSTIACH</w:t>
      </w:r>
      <w:bookmarkEnd w:id="16"/>
    </w:p>
    <w:p w14:paraId="049888B5" w14:textId="77777777" w:rsidR="00342840" w:rsidRPr="00342840" w:rsidRDefault="00342840" w:rsidP="00342840">
      <w:pPr>
        <w:rPr>
          <w:rFonts w:ascii="Times New Roman" w:hAnsi="Times New Roman" w:cs="Times New Roman"/>
          <w:b/>
          <w:bCs/>
          <w:i/>
          <w:iCs/>
        </w:rPr>
      </w:pPr>
    </w:p>
    <w:p w14:paraId="6AC14C3C" w14:textId="77777777" w:rsidR="00342840" w:rsidRPr="008671D7" w:rsidRDefault="00342840" w:rsidP="009751AF">
      <w:pPr>
        <w:numPr>
          <w:ilvl w:val="0"/>
          <w:numId w:val="40"/>
        </w:numPr>
        <w:rPr>
          <w:rFonts w:ascii="Times New Roman" w:hAnsi="Times New Roman" w:cs="Times New Roman"/>
          <w:bCs/>
          <w:iCs/>
          <w:sz w:val="20"/>
          <w:szCs w:val="20"/>
        </w:rPr>
      </w:pPr>
      <w:r w:rsidRPr="008671D7">
        <w:rPr>
          <w:rFonts w:ascii="Times New Roman" w:hAnsi="Times New Roman" w:cs="Times New Roman"/>
          <w:bCs/>
          <w:iCs/>
          <w:sz w:val="20"/>
          <w:szCs w:val="20"/>
        </w:rPr>
        <w:t>Podľa ustanoven</w:t>
      </w:r>
      <w:r w:rsidR="008671D7">
        <w:rPr>
          <w:rFonts w:ascii="Times New Roman" w:hAnsi="Times New Roman" w:cs="Times New Roman"/>
          <w:bCs/>
          <w:iCs/>
          <w:sz w:val="20"/>
          <w:szCs w:val="20"/>
        </w:rPr>
        <w:t xml:space="preserve">í nariadenia </w:t>
      </w:r>
      <w:r w:rsidRPr="008671D7">
        <w:rPr>
          <w:rFonts w:ascii="Times New Roman" w:hAnsi="Times New Roman" w:cs="Times New Roman"/>
          <w:bCs/>
          <w:iCs/>
          <w:sz w:val="20"/>
          <w:szCs w:val="20"/>
        </w:rPr>
        <w:t xml:space="preserve">je každý </w:t>
      </w:r>
      <w:r w:rsidR="008671D7">
        <w:rPr>
          <w:rFonts w:ascii="Times New Roman" w:hAnsi="Times New Roman" w:cs="Times New Roman"/>
          <w:bCs/>
          <w:iCs/>
          <w:sz w:val="20"/>
          <w:szCs w:val="20"/>
        </w:rPr>
        <w:t>p</w:t>
      </w:r>
      <w:r w:rsidRPr="008671D7">
        <w:rPr>
          <w:rFonts w:ascii="Times New Roman" w:hAnsi="Times New Roman" w:cs="Times New Roman"/>
          <w:bCs/>
          <w:iCs/>
          <w:sz w:val="20"/>
          <w:szCs w:val="20"/>
        </w:rPr>
        <w:t xml:space="preserve">revádzkovateľ povinný viesť </w:t>
      </w:r>
      <w:r w:rsidR="008671D7">
        <w:rPr>
          <w:rFonts w:ascii="Times New Roman" w:hAnsi="Times New Roman" w:cs="Times New Roman"/>
          <w:bCs/>
          <w:iCs/>
          <w:sz w:val="20"/>
          <w:szCs w:val="20"/>
        </w:rPr>
        <w:t>z</w:t>
      </w:r>
      <w:r w:rsidRPr="008671D7">
        <w:rPr>
          <w:rFonts w:ascii="Times New Roman" w:hAnsi="Times New Roman" w:cs="Times New Roman"/>
          <w:bCs/>
          <w:iCs/>
          <w:sz w:val="20"/>
          <w:szCs w:val="20"/>
        </w:rPr>
        <w:t>áznamy</w:t>
      </w:r>
      <w:r w:rsidR="008671D7">
        <w:rPr>
          <w:rFonts w:ascii="Times New Roman" w:hAnsi="Times New Roman" w:cs="Times New Roman"/>
          <w:bCs/>
          <w:iCs/>
          <w:sz w:val="20"/>
          <w:szCs w:val="20"/>
        </w:rPr>
        <w:t xml:space="preserve"> o spracovateľských činnostiach (ďalej aj ako „záznamy“)</w:t>
      </w:r>
      <w:r w:rsidRPr="008671D7">
        <w:rPr>
          <w:rFonts w:ascii="Times New Roman" w:hAnsi="Times New Roman" w:cs="Times New Roman"/>
          <w:bCs/>
          <w:iCs/>
          <w:sz w:val="20"/>
          <w:szCs w:val="20"/>
        </w:rPr>
        <w:t xml:space="preserve">. </w:t>
      </w:r>
    </w:p>
    <w:p w14:paraId="14969AC0" w14:textId="77777777" w:rsidR="00342840" w:rsidRPr="008671D7" w:rsidRDefault="00342840" w:rsidP="00342840">
      <w:pPr>
        <w:rPr>
          <w:rFonts w:ascii="Times New Roman" w:hAnsi="Times New Roman" w:cs="Times New Roman"/>
          <w:bCs/>
          <w:iCs/>
          <w:sz w:val="20"/>
          <w:szCs w:val="20"/>
        </w:rPr>
      </w:pPr>
    </w:p>
    <w:p w14:paraId="70BB8260" w14:textId="77777777" w:rsidR="00342840" w:rsidRPr="008671D7" w:rsidRDefault="008671D7" w:rsidP="009751AF">
      <w:pPr>
        <w:numPr>
          <w:ilvl w:val="0"/>
          <w:numId w:val="40"/>
        </w:numPr>
        <w:rPr>
          <w:rFonts w:ascii="Times New Roman" w:hAnsi="Times New Roman" w:cs="Times New Roman"/>
          <w:bCs/>
          <w:iCs/>
          <w:sz w:val="20"/>
          <w:szCs w:val="20"/>
        </w:rPr>
      </w:pPr>
      <w:r>
        <w:rPr>
          <w:rFonts w:ascii="Times New Roman" w:hAnsi="Times New Roman" w:cs="Times New Roman"/>
          <w:bCs/>
          <w:iCs/>
          <w:sz w:val="20"/>
          <w:szCs w:val="20"/>
        </w:rPr>
        <w:t>P</w:t>
      </w:r>
      <w:r w:rsidR="00342840" w:rsidRPr="008671D7">
        <w:rPr>
          <w:rFonts w:ascii="Times New Roman" w:hAnsi="Times New Roman" w:cs="Times New Roman"/>
          <w:bCs/>
          <w:iCs/>
          <w:sz w:val="20"/>
          <w:szCs w:val="20"/>
        </w:rPr>
        <w:t xml:space="preserve">ovinnosť vedenia záznamov sa netýka takého </w:t>
      </w:r>
      <w:r>
        <w:rPr>
          <w:rFonts w:ascii="Times New Roman" w:hAnsi="Times New Roman" w:cs="Times New Roman"/>
          <w:bCs/>
          <w:iCs/>
          <w:sz w:val="20"/>
          <w:szCs w:val="20"/>
        </w:rPr>
        <w:t>p</w:t>
      </w:r>
      <w:r w:rsidR="00342840" w:rsidRPr="008671D7">
        <w:rPr>
          <w:rFonts w:ascii="Times New Roman" w:hAnsi="Times New Roman" w:cs="Times New Roman"/>
          <w:bCs/>
          <w:iCs/>
          <w:sz w:val="20"/>
          <w:szCs w:val="20"/>
        </w:rPr>
        <w:t xml:space="preserve">revádzkovateľa, ktorý je podnikom alebo organizáciou, zamestnávajúcou menej ako 250 osôb, a výlučne v takom prípade, kedy bude dochádzať ku spracúvaniu </w:t>
      </w:r>
      <w:r>
        <w:rPr>
          <w:rFonts w:ascii="Times New Roman" w:hAnsi="Times New Roman" w:cs="Times New Roman"/>
          <w:bCs/>
          <w:iCs/>
          <w:sz w:val="20"/>
          <w:szCs w:val="20"/>
        </w:rPr>
        <w:t>o</w:t>
      </w:r>
      <w:r w:rsidR="00342840" w:rsidRPr="008671D7">
        <w:rPr>
          <w:rFonts w:ascii="Times New Roman" w:hAnsi="Times New Roman" w:cs="Times New Roman"/>
          <w:bCs/>
          <w:iCs/>
          <w:sz w:val="20"/>
          <w:szCs w:val="20"/>
        </w:rPr>
        <w:t xml:space="preserve">sobných údajov takým spôsobom, ktorý nie je možné považovať za rizikový a nebude závažným spôsobom zasahovať do práv a slobôd fyzických osôb. </w:t>
      </w:r>
    </w:p>
    <w:p w14:paraId="648599C7" w14:textId="77777777" w:rsidR="00342840" w:rsidRPr="008671D7" w:rsidRDefault="00342840" w:rsidP="00342840">
      <w:pPr>
        <w:rPr>
          <w:rFonts w:ascii="Times New Roman" w:hAnsi="Times New Roman" w:cs="Times New Roman"/>
          <w:bCs/>
          <w:iCs/>
          <w:sz w:val="20"/>
          <w:szCs w:val="20"/>
        </w:rPr>
      </w:pPr>
    </w:p>
    <w:p w14:paraId="74695FB3" w14:textId="77777777" w:rsidR="00342840" w:rsidRPr="008671D7" w:rsidRDefault="00342840" w:rsidP="009751AF">
      <w:pPr>
        <w:numPr>
          <w:ilvl w:val="0"/>
          <w:numId w:val="40"/>
        </w:numPr>
        <w:rPr>
          <w:rFonts w:ascii="Times New Roman" w:hAnsi="Times New Roman" w:cs="Times New Roman"/>
          <w:bCs/>
          <w:iCs/>
          <w:sz w:val="20"/>
          <w:szCs w:val="20"/>
        </w:rPr>
      </w:pPr>
      <w:r w:rsidRPr="008671D7">
        <w:rPr>
          <w:rFonts w:ascii="Times New Roman" w:hAnsi="Times New Roman" w:cs="Times New Roman"/>
          <w:bCs/>
          <w:iCs/>
          <w:sz w:val="20"/>
          <w:szCs w:val="20"/>
        </w:rPr>
        <w:t>Vychádzajúc z</w:t>
      </w:r>
      <w:r w:rsidR="008671D7">
        <w:rPr>
          <w:rFonts w:ascii="Times New Roman" w:hAnsi="Times New Roman" w:cs="Times New Roman"/>
          <w:bCs/>
          <w:iCs/>
          <w:sz w:val="20"/>
          <w:szCs w:val="20"/>
        </w:rPr>
        <w:t> </w:t>
      </w:r>
      <w:r w:rsidRPr="008671D7">
        <w:rPr>
          <w:rFonts w:ascii="Times New Roman" w:hAnsi="Times New Roman" w:cs="Times New Roman"/>
          <w:bCs/>
          <w:iCs/>
          <w:sz w:val="20"/>
          <w:szCs w:val="20"/>
        </w:rPr>
        <w:t>ustanoven</w:t>
      </w:r>
      <w:r w:rsidR="008671D7">
        <w:rPr>
          <w:rFonts w:ascii="Times New Roman" w:hAnsi="Times New Roman" w:cs="Times New Roman"/>
          <w:bCs/>
          <w:iCs/>
          <w:sz w:val="20"/>
          <w:szCs w:val="20"/>
        </w:rPr>
        <w:t>í nariadenia</w:t>
      </w:r>
      <w:r w:rsidRPr="008671D7">
        <w:rPr>
          <w:rFonts w:ascii="Times New Roman" w:hAnsi="Times New Roman" w:cs="Times New Roman"/>
          <w:bCs/>
          <w:iCs/>
          <w:sz w:val="20"/>
          <w:szCs w:val="20"/>
        </w:rPr>
        <w:t xml:space="preserve">, bez ohľadu na počet zamestnancov musí záznamy viesť </w:t>
      </w:r>
      <w:r w:rsidR="008671D7">
        <w:rPr>
          <w:rFonts w:ascii="Times New Roman" w:hAnsi="Times New Roman" w:cs="Times New Roman"/>
          <w:bCs/>
          <w:iCs/>
          <w:sz w:val="20"/>
          <w:szCs w:val="20"/>
        </w:rPr>
        <w:t>p</w:t>
      </w:r>
      <w:r w:rsidRPr="008671D7">
        <w:rPr>
          <w:rFonts w:ascii="Times New Roman" w:hAnsi="Times New Roman" w:cs="Times New Roman"/>
          <w:bCs/>
          <w:iCs/>
          <w:sz w:val="20"/>
          <w:szCs w:val="20"/>
        </w:rPr>
        <w:t>revádzkovateľ:</w:t>
      </w:r>
    </w:p>
    <w:p w14:paraId="09895243" w14:textId="77777777" w:rsidR="00342840" w:rsidRPr="008671D7" w:rsidRDefault="00342840" w:rsidP="00342840">
      <w:pPr>
        <w:rPr>
          <w:rFonts w:ascii="Times New Roman" w:hAnsi="Times New Roman" w:cs="Times New Roman"/>
          <w:bCs/>
          <w:iCs/>
          <w:sz w:val="20"/>
          <w:szCs w:val="20"/>
        </w:rPr>
      </w:pPr>
    </w:p>
    <w:p w14:paraId="74258E1B" w14:textId="77777777" w:rsidR="00342840" w:rsidRPr="008671D7" w:rsidRDefault="00342840" w:rsidP="009751AF">
      <w:pPr>
        <w:numPr>
          <w:ilvl w:val="0"/>
          <w:numId w:val="38"/>
        </w:numPr>
        <w:tabs>
          <w:tab w:val="clear" w:pos="720"/>
          <w:tab w:val="num" w:pos="1134"/>
        </w:tabs>
        <w:rPr>
          <w:rFonts w:ascii="Times New Roman" w:hAnsi="Times New Roman" w:cs="Times New Roman"/>
          <w:bCs/>
          <w:iCs/>
          <w:sz w:val="20"/>
          <w:szCs w:val="20"/>
        </w:rPr>
      </w:pPr>
      <w:r w:rsidRPr="008671D7">
        <w:rPr>
          <w:rFonts w:ascii="Times New Roman" w:hAnsi="Times New Roman" w:cs="Times New Roman"/>
          <w:bCs/>
          <w:iCs/>
          <w:sz w:val="20"/>
          <w:szCs w:val="20"/>
        </w:rPr>
        <w:t xml:space="preserve">pokiaľ spracovanie, ktoré vykonáva, pravdepodobne predstavuje riziko pre práva a slobody </w:t>
      </w:r>
      <w:r w:rsidR="001D51FE">
        <w:rPr>
          <w:rFonts w:ascii="Times New Roman" w:hAnsi="Times New Roman" w:cs="Times New Roman"/>
          <w:bCs/>
          <w:iCs/>
          <w:sz w:val="20"/>
          <w:szCs w:val="20"/>
        </w:rPr>
        <w:t>dotknut</w:t>
      </w:r>
      <w:r w:rsidRPr="008671D7">
        <w:rPr>
          <w:rFonts w:ascii="Times New Roman" w:hAnsi="Times New Roman" w:cs="Times New Roman"/>
          <w:bCs/>
          <w:iCs/>
          <w:sz w:val="20"/>
          <w:szCs w:val="20"/>
        </w:rPr>
        <w:t>ých osôb;</w:t>
      </w:r>
    </w:p>
    <w:p w14:paraId="5FC9A3BC" w14:textId="77777777" w:rsidR="00342840" w:rsidRPr="008671D7" w:rsidRDefault="00342840" w:rsidP="009751AF">
      <w:pPr>
        <w:numPr>
          <w:ilvl w:val="0"/>
          <w:numId w:val="38"/>
        </w:numPr>
        <w:tabs>
          <w:tab w:val="clear" w:pos="720"/>
          <w:tab w:val="num" w:pos="1134"/>
        </w:tabs>
        <w:rPr>
          <w:rFonts w:ascii="Times New Roman" w:hAnsi="Times New Roman" w:cs="Times New Roman"/>
          <w:bCs/>
          <w:iCs/>
          <w:sz w:val="20"/>
          <w:szCs w:val="20"/>
        </w:rPr>
      </w:pPr>
      <w:r w:rsidRPr="008671D7">
        <w:rPr>
          <w:rFonts w:ascii="Times New Roman" w:hAnsi="Times New Roman" w:cs="Times New Roman"/>
          <w:bCs/>
          <w:iCs/>
          <w:sz w:val="20"/>
          <w:szCs w:val="20"/>
        </w:rPr>
        <w:t>spracovanie nie je príležitostné, alebo;</w:t>
      </w:r>
    </w:p>
    <w:p w14:paraId="559B3BF0" w14:textId="77777777" w:rsidR="00342840" w:rsidRPr="008671D7" w:rsidRDefault="00342840" w:rsidP="009751AF">
      <w:pPr>
        <w:numPr>
          <w:ilvl w:val="0"/>
          <w:numId w:val="38"/>
        </w:numPr>
        <w:tabs>
          <w:tab w:val="clear" w:pos="720"/>
          <w:tab w:val="num" w:pos="1134"/>
        </w:tabs>
        <w:rPr>
          <w:rFonts w:ascii="Times New Roman" w:hAnsi="Times New Roman" w:cs="Times New Roman"/>
          <w:bCs/>
          <w:iCs/>
          <w:sz w:val="20"/>
          <w:szCs w:val="20"/>
        </w:rPr>
      </w:pPr>
      <w:r w:rsidRPr="008671D7">
        <w:rPr>
          <w:rFonts w:ascii="Times New Roman" w:hAnsi="Times New Roman" w:cs="Times New Roman"/>
          <w:bCs/>
          <w:iCs/>
          <w:sz w:val="20"/>
          <w:szCs w:val="20"/>
        </w:rPr>
        <w:t xml:space="preserve">spracovanie zahŕňa spracovanie osobitých kategórií </w:t>
      </w:r>
      <w:r w:rsidR="001D51FE">
        <w:rPr>
          <w:rFonts w:ascii="Times New Roman" w:hAnsi="Times New Roman" w:cs="Times New Roman"/>
          <w:bCs/>
          <w:iCs/>
          <w:sz w:val="20"/>
          <w:szCs w:val="20"/>
        </w:rPr>
        <w:t>osob</w:t>
      </w:r>
      <w:r w:rsidRPr="008671D7">
        <w:rPr>
          <w:rFonts w:ascii="Times New Roman" w:hAnsi="Times New Roman" w:cs="Times New Roman"/>
          <w:bCs/>
          <w:iCs/>
          <w:sz w:val="20"/>
          <w:szCs w:val="20"/>
        </w:rPr>
        <w:t xml:space="preserve">ných údajov alebo </w:t>
      </w:r>
      <w:r w:rsidR="001D51FE">
        <w:rPr>
          <w:rFonts w:ascii="Times New Roman" w:hAnsi="Times New Roman" w:cs="Times New Roman"/>
          <w:bCs/>
          <w:iCs/>
          <w:sz w:val="20"/>
          <w:szCs w:val="20"/>
        </w:rPr>
        <w:t>osob</w:t>
      </w:r>
      <w:r w:rsidRPr="008671D7">
        <w:rPr>
          <w:rFonts w:ascii="Times New Roman" w:hAnsi="Times New Roman" w:cs="Times New Roman"/>
          <w:bCs/>
          <w:iCs/>
          <w:sz w:val="20"/>
          <w:szCs w:val="20"/>
        </w:rPr>
        <w:t>ných údajov týkajúcich sa uznania viny za spáchanie trestného činu alebo priestupku</w:t>
      </w:r>
    </w:p>
    <w:p w14:paraId="3F573B75" w14:textId="77777777" w:rsidR="00342840" w:rsidRPr="008671D7" w:rsidRDefault="00342840" w:rsidP="00342840">
      <w:pPr>
        <w:rPr>
          <w:rFonts w:ascii="Times New Roman" w:hAnsi="Times New Roman" w:cs="Times New Roman"/>
          <w:bCs/>
          <w:iCs/>
          <w:sz w:val="20"/>
          <w:szCs w:val="20"/>
        </w:rPr>
      </w:pPr>
    </w:p>
    <w:p w14:paraId="1090C61B" w14:textId="77777777" w:rsidR="00342840" w:rsidRPr="00A76767" w:rsidRDefault="00342840" w:rsidP="009751AF">
      <w:pPr>
        <w:numPr>
          <w:ilvl w:val="0"/>
          <w:numId w:val="40"/>
        </w:numPr>
        <w:rPr>
          <w:rFonts w:ascii="Times New Roman" w:hAnsi="Times New Roman" w:cs="Times New Roman"/>
          <w:bCs/>
          <w:iCs/>
          <w:sz w:val="20"/>
          <w:szCs w:val="20"/>
        </w:rPr>
      </w:pPr>
      <w:r w:rsidRPr="00A76767">
        <w:rPr>
          <w:rFonts w:ascii="Times New Roman" w:hAnsi="Times New Roman" w:cs="Times New Roman"/>
          <w:bCs/>
          <w:iCs/>
          <w:sz w:val="20"/>
          <w:szCs w:val="20"/>
        </w:rPr>
        <w:t xml:space="preserve">S ohľadom na skutočnosť, že </w:t>
      </w:r>
      <w:r w:rsidR="008671D7" w:rsidRPr="00A76767">
        <w:rPr>
          <w:rFonts w:ascii="Times New Roman" w:hAnsi="Times New Roman" w:cs="Times New Roman"/>
          <w:bCs/>
          <w:iCs/>
          <w:sz w:val="20"/>
          <w:szCs w:val="20"/>
        </w:rPr>
        <w:t>p</w:t>
      </w:r>
      <w:r w:rsidRPr="00A76767">
        <w:rPr>
          <w:rFonts w:ascii="Times New Roman" w:hAnsi="Times New Roman" w:cs="Times New Roman"/>
          <w:bCs/>
          <w:iCs/>
          <w:sz w:val="20"/>
          <w:szCs w:val="20"/>
        </w:rPr>
        <w:t xml:space="preserve">revádzkovateľ spracúva </w:t>
      </w:r>
      <w:r w:rsidR="008671D7" w:rsidRPr="00A76767">
        <w:rPr>
          <w:rFonts w:ascii="Times New Roman" w:hAnsi="Times New Roman" w:cs="Times New Roman"/>
          <w:bCs/>
          <w:iCs/>
          <w:sz w:val="20"/>
          <w:szCs w:val="20"/>
        </w:rPr>
        <w:t>o</w:t>
      </w:r>
      <w:r w:rsidRPr="00A76767">
        <w:rPr>
          <w:rFonts w:ascii="Times New Roman" w:hAnsi="Times New Roman" w:cs="Times New Roman"/>
          <w:bCs/>
          <w:iCs/>
          <w:sz w:val="20"/>
          <w:szCs w:val="20"/>
        </w:rPr>
        <w:t xml:space="preserve">sobné údaje </w:t>
      </w:r>
      <w:r w:rsidR="008671D7" w:rsidRPr="00A76767">
        <w:rPr>
          <w:rFonts w:ascii="Times New Roman" w:hAnsi="Times New Roman" w:cs="Times New Roman"/>
          <w:bCs/>
          <w:iCs/>
          <w:sz w:val="20"/>
          <w:szCs w:val="20"/>
        </w:rPr>
        <w:t>z</w:t>
      </w:r>
      <w:r w:rsidRPr="00A76767">
        <w:rPr>
          <w:rFonts w:ascii="Times New Roman" w:hAnsi="Times New Roman" w:cs="Times New Roman"/>
          <w:bCs/>
          <w:iCs/>
          <w:sz w:val="20"/>
          <w:szCs w:val="20"/>
        </w:rPr>
        <w:t xml:space="preserve">amestnancov, </w:t>
      </w:r>
      <w:r w:rsidR="008671D7" w:rsidRPr="00A76767">
        <w:rPr>
          <w:rFonts w:ascii="Times New Roman" w:hAnsi="Times New Roman" w:cs="Times New Roman"/>
          <w:bCs/>
          <w:iCs/>
          <w:sz w:val="20"/>
          <w:szCs w:val="20"/>
        </w:rPr>
        <w:t>d</w:t>
      </w:r>
      <w:r w:rsidRPr="00A76767">
        <w:rPr>
          <w:rFonts w:ascii="Times New Roman" w:hAnsi="Times New Roman" w:cs="Times New Roman"/>
          <w:bCs/>
          <w:iCs/>
          <w:sz w:val="20"/>
          <w:szCs w:val="20"/>
        </w:rPr>
        <w:t>ohodárov a </w:t>
      </w:r>
      <w:r w:rsidR="008671D7" w:rsidRPr="00A76767">
        <w:rPr>
          <w:rFonts w:ascii="Times New Roman" w:hAnsi="Times New Roman" w:cs="Times New Roman"/>
          <w:bCs/>
          <w:iCs/>
          <w:sz w:val="20"/>
          <w:szCs w:val="20"/>
        </w:rPr>
        <w:t>u</w:t>
      </w:r>
      <w:r w:rsidRPr="00A76767">
        <w:rPr>
          <w:rFonts w:ascii="Times New Roman" w:hAnsi="Times New Roman" w:cs="Times New Roman"/>
          <w:bCs/>
          <w:iCs/>
          <w:sz w:val="20"/>
          <w:szCs w:val="20"/>
        </w:rPr>
        <w:t xml:space="preserve">chádzačov o zamestnanie, ktoré zahŕňajú aj citlivé </w:t>
      </w:r>
      <w:r w:rsidR="008671D7" w:rsidRPr="00A76767">
        <w:rPr>
          <w:rFonts w:ascii="Times New Roman" w:hAnsi="Times New Roman" w:cs="Times New Roman"/>
          <w:bCs/>
          <w:iCs/>
          <w:sz w:val="20"/>
          <w:szCs w:val="20"/>
        </w:rPr>
        <w:t>o</w:t>
      </w:r>
      <w:r w:rsidRPr="00A76767">
        <w:rPr>
          <w:rFonts w:ascii="Times New Roman" w:hAnsi="Times New Roman" w:cs="Times New Roman"/>
          <w:bCs/>
          <w:iCs/>
          <w:sz w:val="20"/>
          <w:szCs w:val="20"/>
        </w:rPr>
        <w:t xml:space="preserve">sobné údaje (o zdravotnom stave), </w:t>
      </w:r>
      <w:r w:rsidR="008671D7" w:rsidRPr="00A76767">
        <w:rPr>
          <w:rFonts w:ascii="Times New Roman" w:hAnsi="Times New Roman" w:cs="Times New Roman"/>
          <w:bCs/>
          <w:iCs/>
          <w:sz w:val="20"/>
          <w:szCs w:val="20"/>
        </w:rPr>
        <w:t>p</w:t>
      </w:r>
      <w:r w:rsidRPr="00A76767">
        <w:rPr>
          <w:rFonts w:ascii="Times New Roman" w:hAnsi="Times New Roman" w:cs="Times New Roman"/>
          <w:bCs/>
          <w:iCs/>
          <w:sz w:val="20"/>
          <w:szCs w:val="20"/>
        </w:rPr>
        <w:t>revádzkovateľ vedie záznamy o spracovateľských činnostiach v oblasti personálnej a mzdovej agendy.</w:t>
      </w:r>
    </w:p>
    <w:p w14:paraId="1D0CC20B" w14:textId="77777777" w:rsidR="00342840" w:rsidRPr="008671D7" w:rsidRDefault="00342840" w:rsidP="00342840">
      <w:pPr>
        <w:rPr>
          <w:rFonts w:ascii="Times New Roman" w:hAnsi="Times New Roman" w:cs="Times New Roman"/>
          <w:bCs/>
          <w:iCs/>
          <w:sz w:val="20"/>
          <w:szCs w:val="20"/>
        </w:rPr>
      </w:pPr>
    </w:p>
    <w:p w14:paraId="0D7CD75F" w14:textId="77777777" w:rsidR="00342840" w:rsidRPr="008671D7" w:rsidRDefault="00342840" w:rsidP="009751AF">
      <w:pPr>
        <w:numPr>
          <w:ilvl w:val="0"/>
          <w:numId w:val="40"/>
        </w:numPr>
        <w:rPr>
          <w:rFonts w:ascii="Times New Roman" w:hAnsi="Times New Roman" w:cs="Times New Roman"/>
          <w:bCs/>
          <w:iCs/>
          <w:sz w:val="20"/>
          <w:szCs w:val="20"/>
        </w:rPr>
      </w:pPr>
      <w:r w:rsidRPr="008671D7">
        <w:rPr>
          <w:rFonts w:ascii="Times New Roman" w:hAnsi="Times New Roman" w:cs="Times New Roman"/>
          <w:bCs/>
          <w:iCs/>
          <w:sz w:val="20"/>
          <w:szCs w:val="20"/>
        </w:rPr>
        <w:t>Záznam o spracovateľských činnostiach obsahuje:</w:t>
      </w:r>
    </w:p>
    <w:p w14:paraId="095F13E8"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 xml:space="preserve">identifikačné údaje a kontaktné údaje </w:t>
      </w:r>
      <w:r w:rsidR="008671D7">
        <w:rPr>
          <w:rFonts w:ascii="Times New Roman" w:hAnsi="Times New Roman" w:cs="Times New Roman"/>
          <w:bCs/>
          <w:iCs/>
          <w:sz w:val="20"/>
          <w:szCs w:val="20"/>
        </w:rPr>
        <w:t>p</w:t>
      </w:r>
      <w:r w:rsidRPr="008671D7">
        <w:rPr>
          <w:rFonts w:ascii="Times New Roman" w:hAnsi="Times New Roman" w:cs="Times New Roman"/>
          <w:bCs/>
          <w:iCs/>
          <w:sz w:val="20"/>
          <w:szCs w:val="20"/>
        </w:rPr>
        <w:t>revádzkovateľa a zodpovednej osoby, ak je určená,</w:t>
      </w:r>
    </w:p>
    <w:p w14:paraId="1F8B6E32"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 xml:space="preserve">účel spracúvania </w:t>
      </w:r>
      <w:r w:rsidR="008671D7">
        <w:rPr>
          <w:rFonts w:ascii="Times New Roman" w:hAnsi="Times New Roman" w:cs="Times New Roman"/>
          <w:bCs/>
          <w:iCs/>
          <w:sz w:val="20"/>
          <w:szCs w:val="20"/>
        </w:rPr>
        <w:t>o</w:t>
      </w:r>
      <w:r w:rsidRPr="008671D7">
        <w:rPr>
          <w:rFonts w:ascii="Times New Roman" w:hAnsi="Times New Roman" w:cs="Times New Roman"/>
          <w:bCs/>
          <w:iCs/>
          <w:sz w:val="20"/>
          <w:szCs w:val="20"/>
        </w:rPr>
        <w:t>sobných údajov,</w:t>
      </w:r>
    </w:p>
    <w:p w14:paraId="430F2F82"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 xml:space="preserve">opis kategórií </w:t>
      </w:r>
      <w:r w:rsidR="008671D7">
        <w:rPr>
          <w:rFonts w:ascii="Times New Roman" w:hAnsi="Times New Roman" w:cs="Times New Roman"/>
          <w:bCs/>
          <w:iCs/>
          <w:sz w:val="20"/>
          <w:szCs w:val="20"/>
        </w:rPr>
        <w:t>d</w:t>
      </w:r>
      <w:r w:rsidRPr="008671D7">
        <w:rPr>
          <w:rFonts w:ascii="Times New Roman" w:hAnsi="Times New Roman" w:cs="Times New Roman"/>
          <w:bCs/>
          <w:iCs/>
          <w:sz w:val="20"/>
          <w:szCs w:val="20"/>
        </w:rPr>
        <w:t xml:space="preserve">otknutých osôb a kategórií </w:t>
      </w:r>
      <w:r w:rsidR="008671D7">
        <w:rPr>
          <w:rFonts w:ascii="Times New Roman" w:hAnsi="Times New Roman" w:cs="Times New Roman"/>
          <w:bCs/>
          <w:iCs/>
          <w:sz w:val="20"/>
          <w:szCs w:val="20"/>
        </w:rPr>
        <w:t>o</w:t>
      </w:r>
      <w:r w:rsidRPr="008671D7">
        <w:rPr>
          <w:rFonts w:ascii="Times New Roman" w:hAnsi="Times New Roman" w:cs="Times New Roman"/>
          <w:bCs/>
          <w:iCs/>
          <w:sz w:val="20"/>
          <w:szCs w:val="20"/>
        </w:rPr>
        <w:t>sobných údajov,</w:t>
      </w:r>
    </w:p>
    <w:p w14:paraId="389E62AC"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kategórie príjemcov vrátane príjemcu v tretej krajine alebo medzinárodnej organizácii</w:t>
      </w:r>
    </w:p>
    <w:p w14:paraId="2F3C2F29"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 xml:space="preserve">označenie tretej krajiny alebo medzinárodnej organizácie, ak </w:t>
      </w:r>
      <w:r w:rsidR="008671D7">
        <w:rPr>
          <w:rFonts w:ascii="Times New Roman" w:hAnsi="Times New Roman" w:cs="Times New Roman"/>
          <w:bCs/>
          <w:iCs/>
          <w:sz w:val="20"/>
          <w:szCs w:val="20"/>
        </w:rPr>
        <w:t>p</w:t>
      </w:r>
      <w:r w:rsidRPr="008671D7">
        <w:rPr>
          <w:rFonts w:ascii="Times New Roman" w:hAnsi="Times New Roman" w:cs="Times New Roman"/>
          <w:bCs/>
          <w:iCs/>
          <w:sz w:val="20"/>
          <w:szCs w:val="20"/>
        </w:rPr>
        <w:t xml:space="preserve">revádzkovateľ zamýšľa prenos </w:t>
      </w:r>
      <w:r w:rsidR="008671D7">
        <w:rPr>
          <w:rFonts w:ascii="Times New Roman" w:hAnsi="Times New Roman" w:cs="Times New Roman"/>
          <w:bCs/>
          <w:iCs/>
          <w:sz w:val="20"/>
          <w:szCs w:val="20"/>
        </w:rPr>
        <w:t>o</w:t>
      </w:r>
      <w:r w:rsidRPr="008671D7">
        <w:rPr>
          <w:rFonts w:ascii="Times New Roman" w:hAnsi="Times New Roman" w:cs="Times New Roman"/>
          <w:bCs/>
          <w:iCs/>
          <w:sz w:val="20"/>
          <w:szCs w:val="20"/>
        </w:rPr>
        <w:t xml:space="preserve">sobných údajov do tretej krajiny alebo medzinárodnej organizácii a dokumentáciu o primeraných zárukách, ak </w:t>
      </w:r>
      <w:r w:rsidR="001D51FE">
        <w:rPr>
          <w:rFonts w:ascii="Times New Roman" w:hAnsi="Times New Roman" w:cs="Times New Roman"/>
          <w:bCs/>
          <w:iCs/>
          <w:sz w:val="20"/>
          <w:szCs w:val="20"/>
        </w:rPr>
        <w:t>prevádzkova</w:t>
      </w:r>
      <w:r w:rsidRPr="008671D7">
        <w:rPr>
          <w:rFonts w:ascii="Times New Roman" w:hAnsi="Times New Roman" w:cs="Times New Roman"/>
          <w:bCs/>
          <w:iCs/>
          <w:sz w:val="20"/>
          <w:szCs w:val="20"/>
        </w:rPr>
        <w:t>teľ zamýšľa prenos,</w:t>
      </w:r>
    </w:p>
    <w:p w14:paraId="32EA0718"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lastRenderedPageBreak/>
        <w:t xml:space="preserve">predpokladané lehoty na vymazanie rôznych kategórií </w:t>
      </w:r>
      <w:r w:rsidR="000F34D3">
        <w:rPr>
          <w:rFonts w:ascii="Times New Roman" w:hAnsi="Times New Roman" w:cs="Times New Roman"/>
          <w:bCs/>
          <w:iCs/>
          <w:sz w:val="20"/>
          <w:szCs w:val="20"/>
        </w:rPr>
        <w:t>o</w:t>
      </w:r>
      <w:r w:rsidRPr="008671D7">
        <w:rPr>
          <w:rFonts w:ascii="Times New Roman" w:hAnsi="Times New Roman" w:cs="Times New Roman"/>
          <w:bCs/>
          <w:iCs/>
          <w:sz w:val="20"/>
          <w:szCs w:val="20"/>
        </w:rPr>
        <w:t>sobných údajov,</w:t>
      </w:r>
    </w:p>
    <w:p w14:paraId="571EFD55" w14:textId="77777777" w:rsidR="00342840" w:rsidRPr="008671D7" w:rsidRDefault="00342840" w:rsidP="009751AF">
      <w:pPr>
        <w:numPr>
          <w:ilvl w:val="0"/>
          <w:numId w:val="39"/>
        </w:numPr>
        <w:rPr>
          <w:rFonts w:ascii="Times New Roman" w:hAnsi="Times New Roman" w:cs="Times New Roman"/>
          <w:bCs/>
          <w:iCs/>
          <w:sz w:val="20"/>
          <w:szCs w:val="20"/>
        </w:rPr>
      </w:pPr>
      <w:r w:rsidRPr="008671D7">
        <w:rPr>
          <w:rFonts w:ascii="Times New Roman" w:hAnsi="Times New Roman" w:cs="Times New Roman"/>
          <w:bCs/>
          <w:iCs/>
          <w:sz w:val="20"/>
          <w:szCs w:val="20"/>
        </w:rPr>
        <w:t xml:space="preserve">všeobecný opis technických a organizačných bezpečnostných opatrení </w:t>
      </w:r>
    </w:p>
    <w:p w14:paraId="5AE98902" w14:textId="77777777" w:rsidR="00342840" w:rsidRPr="008671D7" w:rsidRDefault="00342840" w:rsidP="00342840">
      <w:pPr>
        <w:rPr>
          <w:rFonts w:ascii="Times New Roman" w:hAnsi="Times New Roman" w:cs="Times New Roman"/>
          <w:bCs/>
          <w:iCs/>
          <w:sz w:val="20"/>
          <w:szCs w:val="20"/>
        </w:rPr>
      </w:pPr>
    </w:p>
    <w:p w14:paraId="4C39F77B" w14:textId="77777777" w:rsidR="00342840" w:rsidRPr="008671D7" w:rsidRDefault="00342840" w:rsidP="009751AF">
      <w:pPr>
        <w:numPr>
          <w:ilvl w:val="0"/>
          <w:numId w:val="40"/>
        </w:numPr>
        <w:rPr>
          <w:rFonts w:ascii="Times New Roman" w:hAnsi="Times New Roman" w:cs="Times New Roman"/>
          <w:bCs/>
          <w:iCs/>
          <w:sz w:val="20"/>
          <w:szCs w:val="20"/>
        </w:rPr>
      </w:pPr>
      <w:r w:rsidRPr="008671D7">
        <w:rPr>
          <w:rFonts w:ascii="Times New Roman" w:hAnsi="Times New Roman" w:cs="Times New Roman"/>
          <w:bCs/>
          <w:iCs/>
          <w:sz w:val="20"/>
          <w:szCs w:val="20"/>
        </w:rPr>
        <w:t>Zákon umožňuje vedenie záznamov v písomnej alebo elektronickej podoby. Prevádzkovateľ bude viesť záznamy v elektronickej podobe.</w:t>
      </w:r>
    </w:p>
    <w:p w14:paraId="66D7F6C8" w14:textId="77777777" w:rsidR="00342840" w:rsidRPr="008671D7" w:rsidRDefault="00342840" w:rsidP="00342840">
      <w:pPr>
        <w:rPr>
          <w:rFonts w:ascii="Times New Roman" w:hAnsi="Times New Roman" w:cs="Times New Roman"/>
          <w:bCs/>
          <w:iCs/>
          <w:sz w:val="20"/>
          <w:szCs w:val="20"/>
        </w:rPr>
      </w:pPr>
    </w:p>
    <w:p w14:paraId="06235357" w14:textId="77777777" w:rsidR="008C5F91" w:rsidRPr="00A6415C" w:rsidRDefault="00A6415C" w:rsidP="009751AF">
      <w:pPr>
        <w:pStyle w:val="Nadpis1"/>
        <w:numPr>
          <w:ilvl w:val="0"/>
          <w:numId w:val="24"/>
        </w:numPr>
      </w:pPr>
      <w:bookmarkStart w:id="17" w:name="_Toc526961841"/>
      <w:r>
        <w:t>USTANOVENIE ZODPOVEDNEJ OSOBY</w:t>
      </w:r>
      <w:bookmarkEnd w:id="17"/>
      <w:r>
        <w:t xml:space="preserve"> </w:t>
      </w:r>
    </w:p>
    <w:p w14:paraId="1440EDAD" w14:textId="77777777" w:rsidR="008C5F91" w:rsidRPr="00E56028" w:rsidRDefault="008C5F91" w:rsidP="008C5F91">
      <w:pPr>
        <w:rPr>
          <w:rFonts w:ascii="Times New Roman" w:hAnsi="Times New Roman" w:cs="Times New Roman"/>
          <w:sz w:val="20"/>
          <w:szCs w:val="20"/>
        </w:rPr>
      </w:pPr>
    </w:p>
    <w:p w14:paraId="19EABAC0" w14:textId="77777777" w:rsidR="008C5F91" w:rsidRPr="00611BB1" w:rsidRDefault="008C5F91" w:rsidP="009751AF">
      <w:pPr>
        <w:pStyle w:val="Odsekzoznamu"/>
        <w:numPr>
          <w:ilvl w:val="0"/>
          <w:numId w:val="42"/>
        </w:numPr>
        <w:rPr>
          <w:sz w:val="20"/>
          <w:szCs w:val="20"/>
        </w:rPr>
      </w:pPr>
      <w:r w:rsidRPr="00611BB1">
        <w:rPr>
          <w:sz w:val="20"/>
          <w:szCs w:val="20"/>
        </w:rPr>
        <w:t xml:space="preserve">Podľa ustanovenia </w:t>
      </w:r>
      <w:r w:rsidR="00A6415C" w:rsidRPr="00611BB1">
        <w:rPr>
          <w:sz w:val="20"/>
          <w:szCs w:val="20"/>
        </w:rPr>
        <w:t xml:space="preserve">článku 37 nariadenia </w:t>
      </w:r>
      <w:r w:rsidRPr="00611BB1">
        <w:rPr>
          <w:sz w:val="20"/>
          <w:szCs w:val="20"/>
        </w:rPr>
        <w:t xml:space="preserve">je </w:t>
      </w:r>
      <w:r w:rsidR="001D51FE">
        <w:rPr>
          <w:sz w:val="20"/>
          <w:szCs w:val="20"/>
        </w:rPr>
        <w:t>prevádzkova</w:t>
      </w:r>
      <w:r w:rsidRPr="00611BB1">
        <w:rPr>
          <w:sz w:val="20"/>
          <w:szCs w:val="20"/>
        </w:rPr>
        <w:t>teľ povinný určiť zodpovednú osobu, ak</w:t>
      </w:r>
      <w:r w:rsidR="00E46A09" w:rsidRPr="00611BB1">
        <w:rPr>
          <w:sz w:val="20"/>
          <w:szCs w:val="20"/>
        </w:rPr>
        <w:t xml:space="preserve"> je naplnená aspoň jedna z týchto podmienok stanovených alternatívne</w:t>
      </w:r>
      <w:r w:rsidRPr="00611BB1">
        <w:rPr>
          <w:sz w:val="20"/>
          <w:szCs w:val="20"/>
        </w:rPr>
        <w:t>:</w:t>
      </w:r>
    </w:p>
    <w:p w14:paraId="5D0B145E" w14:textId="77777777" w:rsidR="008C5F91" w:rsidRPr="00E56028" w:rsidRDefault="008C5F91" w:rsidP="009751AF">
      <w:pPr>
        <w:pStyle w:val="Odsekzoznamu"/>
        <w:numPr>
          <w:ilvl w:val="0"/>
          <w:numId w:val="26"/>
        </w:numPr>
        <w:ind w:left="1701" w:hanging="567"/>
        <w:rPr>
          <w:sz w:val="20"/>
          <w:szCs w:val="20"/>
        </w:rPr>
      </w:pPr>
      <w:r w:rsidRPr="00E56028">
        <w:rPr>
          <w:sz w:val="20"/>
          <w:szCs w:val="20"/>
        </w:rPr>
        <w:t xml:space="preserve">spracúvanie </w:t>
      </w:r>
      <w:r w:rsidR="00E46A09">
        <w:rPr>
          <w:sz w:val="20"/>
          <w:szCs w:val="20"/>
        </w:rPr>
        <w:t>o</w:t>
      </w:r>
      <w:r w:rsidRPr="00E56028">
        <w:rPr>
          <w:sz w:val="20"/>
          <w:szCs w:val="20"/>
        </w:rPr>
        <w:t>sobných údajov vykonáva orgán verejnej moci alebo verejnoprávna inštitúcia okrem súdov pri výkone ich súdnej právomoci,</w:t>
      </w:r>
    </w:p>
    <w:p w14:paraId="0D1931F8" w14:textId="77777777" w:rsidR="008C5F91" w:rsidRPr="00E56028" w:rsidRDefault="008C5F91" w:rsidP="009751AF">
      <w:pPr>
        <w:pStyle w:val="Odsekzoznamu"/>
        <w:numPr>
          <w:ilvl w:val="0"/>
          <w:numId w:val="26"/>
        </w:numPr>
        <w:ind w:left="1701" w:hanging="567"/>
        <w:rPr>
          <w:b/>
          <w:sz w:val="20"/>
          <w:szCs w:val="20"/>
        </w:rPr>
      </w:pPr>
      <w:r w:rsidRPr="00E56028">
        <w:rPr>
          <w:sz w:val="20"/>
          <w:szCs w:val="20"/>
        </w:rPr>
        <w:t xml:space="preserve">hlavnými činnosťami </w:t>
      </w:r>
      <w:r w:rsidR="001D51FE">
        <w:rPr>
          <w:sz w:val="20"/>
          <w:szCs w:val="20"/>
        </w:rPr>
        <w:t>prevádzkova</w:t>
      </w:r>
      <w:r w:rsidRPr="00E56028">
        <w:rPr>
          <w:sz w:val="20"/>
          <w:szCs w:val="20"/>
        </w:rPr>
        <w:t xml:space="preserve">teľa alebo Sprostredkovateľa sú spracovateľské operácie, ktoré si vzhľadom na svoju povahu, rozsah </w:t>
      </w:r>
      <w:r w:rsidR="00E46A09">
        <w:rPr>
          <w:sz w:val="20"/>
          <w:szCs w:val="20"/>
        </w:rPr>
        <w:t>a/</w:t>
      </w:r>
      <w:r w:rsidRPr="00E56028">
        <w:rPr>
          <w:sz w:val="20"/>
          <w:szCs w:val="20"/>
        </w:rPr>
        <w:t xml:space="preserve">alebo účel vyžadujú pravidelné a systematické monitorovanie </w:t>
      </w:r>
      <w:r w:rsidR="00E46A09">
        <w:rPr>
          <w:sz w:val="20"/>
          <w:szCs w:val="20"/>
        </w:rPr>
        <w:t>d</w:t>
      </w:r>
      <w:r w:rsidRPr="00E56028">
        <w:rPr>
          <w:sz w:val="20"/>
          <w:szCs w:val="20"/>
        </w:rPr>
        <w:t>otknut</w:t>
      </w:r>
      <w:r w:rsidR="00E46A09">
        <w:rPr>
          <w:sz w:val="20"/>
          <w:szCs w:val="20"/>
        </w:rPr>
        <w:t>ých osôb</w:t>
      </w:r>
      <w:r w:rsidRPr="00E56028">
        <w:rPr>
          <w:sz w:val="20"/>
          <w:szCs w:val="20"/>
        </w:rPr>
        <w:t xml:space="preserve"> vo veľkom rozsahu, alebo</w:t>
      </w:r>
    </w:p>
    <w:p w14:paraId="1A9EA614" w14:textId="77777777" w:rsidR="008C5F91" w:rsidRPr="00E56028" w:rsidRDefault="008C5F91" w:rsidP="009751AF">
      <w:pPr>
        <w:pStyle w:val="Odsekzoznamu"/>
        <w:numPr>
          <w:ilvl w:val="0"/>
          <w:numId w:val="26"/>
        </w:numPr>
        <w:ind w:left="1701" w:hanging="567"/>
        <w:rPr>
          <w:b/>
          <w:sz w:val="20"/>
          <w:szCs w:val="20"/>
        </w:rPr>
      </w:pPr>
      <w:r w:rsidRPr="00E56028">
        <w:rPr>
          <w:sz w:val="20"/>
          <w:szCs w:val="20"/>
        </w:rPr>
        <w:t xml:space="preserve">hlavnými činnosťami </w:t>
      </w:r>
      <w:r w:rsidR="00E46A09">
        <w:rPr>
          <w:sz w:val="20"/>
          <w:szCs w:val="20"/>
        </w:rPr>
        <w:t>p</w:t>
      </w:r>
      <w:r w:rsidRPr="00E56028">
        <w:rPr>
          <w:sz w:val="20"/>
          <w:szCs w:val="20"/>
        </w:rPr>
        <w:t xml:space="preserve">revádzkovateľa alebo </w:t>
      </w:r>
      <w:r w:rsidR="00E46A09">
        <w:rPr>
          <w:sz w:val="20"/>
          <w:szCs w:val="20"/>
        </w:rPr>
        <w:t>s</w:t>
      </w:r>
      <w:r w:rsidRPr="00E56028">
        <w:rPr>
          <w:sz w:val="20"/>
          <w:szCs w:val="20"/>
        </w:rPr>
        <w:t xml:space="preserve">prostredkovateľa je spracúvanie osobitných kategórií </w:t>
      </w:r>
      <w:r w:rsidR="00E46A09">
        <w:rPr>
          <w:sz w:val="20"/>
          <w:szCs w:val="20"/>
        </w:rPr>
        <w:t>o</w:t>
      </w:r>
      <w:r w:rsidRPr="00E56028">
        <w:rPr>
          <w:sz w:val="20"/>
          <w:szCs w:val="20"/>
        </w:rPr>
        <w:t xml:space="preserve">sobných údajov podľa ustanovenia </w:t>
      </w:r>
      <w:r w:rsidR="00E46A09">
        <w:rPr>
          <w:sz w:val="20"/>
          <w:szCs w:val="20"/>
        </w:rPr>
        <w:t xml:space="preserve">článku 9 vo </w:t>
      </w:r>
      <w:r w:rsidRPr="00E56028">
        <w:rPr>
          <w:sz w:val="20"/>
          <w:szCs w:val="20"/>
        </w:rPr>
        <w:t xml:space="preserve">veľkom rozsahu alebo spracúvanie </w:t>
      </w:r>
      <w:r w:rsidR="00E46A09">
        <w:rPr>
          <w:sz w:val="20"/>
          <w:szCs w:val="20"/>
        </w:rPr>
        <w:t>o</w:t>
      </w:r>
      <w:r w:rsidRPr="00E56028">
        <w:rPr>
          <w:sz w:val="20"/>
          <w:szCs w:val="20"/>
        </w:rPr>
        <w:t xml:space="preserve">sobných údajov týkajúcich sa uznania viny za spáchanie trestného činu alebo priestupku podľa </w:t>
      </w:r>
      <w:r w:rsidR="00E46A09">
        <w:rPr>
          <w:sz w:val="20"/>
          <w:szCs w:val="20"/>
        </w:rPr>
        <w:t>článku 10 nariadenia</w:t>
      </w:r>
      <w:r w:rsidRPr="00E56028">
        <w:rPr>
          <w:sz w:val="20"/>
          <w:szCs w:val="20"/>
        </w:rPr>
        <w:t>.</w:t>
      </w:r>
    </w:p>
    <w:p w14:paraId="5355FC78" w14:textId="77777777" w:rsidR="00A6415C" w:rsidRPr="00E56028" w:rsidRDefault="00A6415C" w:rsidP="00E46A09">
      <w:pPr>
        <w:ind w:left="0" w:firstLine="0"/>
        <w:rPr>
          <w:rFonts w:ascii="Times New Roman" w:hAnsi="Times New Roman" w:cs="Times New Roman"/>
          <w:b/>
          <w:sz w:val="20"/>
          <w:szCs w:val="20"/>
        </w:rPr>
      </w:pPr>
    </w:p>
    <w:p w14:paraId="24C37212" w14:textId="77777777" w:rsidR="008C5F91" w:rsidRPr="00E56028" w:rsidRDefault="008C5F91" w:rsidP="00E46A09">
      <w:pPr>
        <w:ind w:left="567" w:firstLine="0"/>
        <w:rPr>
          <w:rFonts w:ascii="Times New Roman" w:hAnsi="Times New Roman" w:cs="Times New Roman"/>
          <w:sz w:val="20"/>
          <w:szCs w:val="20"/>
        </w:rPr>
      </w:pPr>
      <w:r w:rsidRPr="00A76767">
        <w:rPr>
          <w:rFonts w:ascii="Times New Roman" w:hAnsi="Times New Roman" w:cs="Times New Roman"/>
          <w:sz w:val="20"/>
          <w:szCs w:val="20"/>
        </w:rPr>
        <w:t xml:space="preserve">Ad. a.: Prevádzkovateľ </w:t>
      </w:r>
      <w:r w:rsidR="00E46A09" w:rsidRPr="00A76767">
        <w:rPr>
          <w:rFonts w:ascii="Times New Roman" w:hAnsi="Times New Roman" w:cs="Times New Roman"/>
          <w:sz w:val="20"/>
          <w:szCs w:val="20"/>
        </w:rPr>
        <w:t xml:space="preserve">nevykonáva spracúvanie osobných údajov ako /v postavení/ orgánu verejnej moci alebo verejnoprávnej inštitúcie. Na základe uvedeného, táto podmienka nie je naplnená. </w:t>
      </w:r>
    </w:p>
    <w:p w14:paraId="78FBD448" w14:textId="77777777" w:rsidR="008C5F91" w:rsidRPr="00E56028" w:rsidRDefault="008C5F91" w:rsidP="008C5F91">
      <w:pPr>
        <w:ind w:left="1134"/>
        <w:rPr>
          <w:rFonts w:ascii="Times New Roman" w:hAnsi="Times New Roman" w:cs="Times New Roman"/>
          <w:b/>
          <w:sz w:val="20"/>
          <w:szCs w:val="20"/>
        </w:rPr>
      </w:pPr>
    </w:p>
    <w:p w14:paraId="700BD3C0"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hAnsi="Times New Roman" w:cs="Times New Roman"/>
          <w:sz w:val="20"/>
          <w:szCs w:val="20"/>
        </w:rPr>
        <w:t xml:space="preserve">Ad. b.: Podľa odôvodnenia 97 GDPR </w:t>
      </w:r>
      <w:r w:rsidRPr="00E56028">
        <w:rPr>
          <w:rFonts w:ascii="Times New Roman" w:eastAsia="Times New Roman" w:hAnsi="Times New Roman" w:cs="Times New Roman"/>
          <w:sz w:val="20"/>
          <w:szCs w:val="20"/>
          <w:lang w:eastAsia="sk-SK"/>
        </w:rPr>
        <w:t xml:space="preserve">v súkromnom sektore sa hlavné činnosti </w:t>
      </w:r>
      <w:r w:rsidR="00E46A09">
        <w:rPr>
          <w:rFonts w:ascii="Times New Roman" w:eastAsia="Times New Roman" w:hAnsi="Times New Roman" w:cs="Times New Roman"/>
          <w:sz w:val="20"/>
          <w:szCs w:val="20"/>
          <w:lang w:eastAsia="sk-SK"/>
        </w:rPr>
        <w:t>p</w:t>
      </w:r>
      <w:r w:rsidRPr="00E56028">
        <w:rPr>
          <w:rFonts w:ascii="Times New Roman" w:eastAsia="Times New Roman" w:hAnsi="Times New Roman" w:cs="Times New Roman"/>
          <w:sz w:val="20"/>
          <w:szCs w:val="20"/>
          <w:lang w:eastAsia="sk-SK"/>
        </w:rPr>
        <w:t xml:space="preserve">revádzkovateľa týkajú jeho primárnych činností, a nie spracúvania </w:t>
      </w:r>
      <w:r w:rsidR="00E46A09">
        <w:rPr>
          <w:rFonts w:ascii="Times New Roman" w:eastAsia="Times New Roman" w:hAnsi="Times New Roman" w:cs="Times New Roman"/>
          <w:sz w:val="20"/>
          <w:szCs w:val="20"/>
          <w:lang w:eastAsia="sk-SK"/>
        </w:rPr>
        <w:t>o</w:t>
      </w:r>
      <w:r w:rsidRPr="00E56028">
        <w:rPr>
          <w:rFonts w:ascii="Times New Roman" w:eastAsia="Times New Roman" w:hAnsi="Times New Roman" w:cs="Times New Roman"/>
          <w:sz w:val="20"/>
          <w:szCs w:val="20"/>
          <w:lang w:eastAsia="sk-SK"/>
        </w:rPr>
        <w:t xml:space="preserve">sobných údajov ako vedľajšej činnosti. Podľa Usmernenia týkajúceho sa zodpovedných osôb, za hlavné činnosti možno považovať </w:t>
      </w:r>
      <w:r w:rsidRPr="00E46A09">
        <w:rPr>
          <w:rFonts w:ascii="Times New Roman" w:eastAsia="Times New Roman" w:hAnsi="Times New Roman" w:cs="Times New Roman"/>
          <w:b/>
          <w:sz w:val="20"/>
          <w:szCs w:val="20"/>
          <w:lang w:eastAsia="sk-SK"/>
        </w:rPr>
        <w:t>kľúčové operácie ne</w:t>
      </w:r>
      <w:r w:rsidR="005D2251">
        <w:rPr>
          <w:rFonts w:ascii="Times New Roman" w:eastAsia="Times New Roman" w:hAnsi="Times New Roman" w:cs="Times New Roman"/>
          <w:b/>
          <w:sz w:val="20"/>
          <w:szCs w:val="20"/>
          <w:lang w:eastAsia="sk-SK"/>
        </w:rPr>
        <w:t>vyhnutné na dosiahnutie cieľov p</w:t>
      </w:r>
      <w:r w:rsidRPr="00E46A09">
        <w:rPr>
          <w:rFonts w:ascii="Times New Roman" w:eastAsia="Times New Roman" w:hAnsi="Times New Roman" w:cs="Times New Roman"/>
          <w:b/>
          <w:sz w:val="20"/>
          <w:szCs w:val="20"/>
          <w:lang w:eastAsia="sk-SK"/>
        </w:rPr>
        <w:t>revádzkovateľa.</w:t>
      </w:r>
    </w:p>
    <w:p w14:paraId="10C767DC" w14:textId="77777777" w:rsidR="008C5F91" w:rsidRPr="00E56028" w:rsidRDefault="008C5F91" w:rsidP="008C5F91">
      <w:pPr>
        <w:ind w:left="567"/>
        <w:rPr>
          <w:rFonts w:ascii="Times New Roman" w:eastAsia="Times New Roman" w:hAnsi="Times New Roman" w:cs="Times New Roman"/>
          <w:sz w:val="20"/>
          <w:szCs w:val="20"/>
          <w:lang w:eastAsia="sk-SK"/>
        </w:rPr>
      </w:pPr>
    </w:p>
    <w:p w14:paraId="4CE8272E"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eastAsia="Times New Roman" w:hAnsi="Times New Roman" w:cs="Times New Roman"/>
          <w:sz w:val="20"/>
          <w:szCs w:val="20"/>
          <w:lang w:eastAsia="sk-SK"/>
        </w:rPr>
        <w:t>Podľa Usmernenia týkajúceho sa zodpovedných osôb sa pri určovaní, či sa spracúvanie vykonáva vo</w:t>
      </w:r>
      <w:r w:rsidR="00A72ACC">
        <w:rPr>
          <w:rFonts w:ascii="Times New Roman" w:eastAsia="Times New Roman" w:hAnsi="Times New Roman" w:cs="Times New Roman"/>
          <w:sz w:val="20"/>
          <w:szCs w:val="20"/>
          <w:lang w:eastAsia="sk-SK"/>
        </w:rPr>
        <w:t xml:space="preserve"> </w:t>
      </w:r>
      <w:r w:rsidRPr="00E56028">
        <w:rPr>
          <w:rFonts w:ascii="Times New Roman" w:eastAsia="Times New Roman" w:hAnsi="Times New Roman" w:cs="Times New Roman"/>
          <w:sz w:val="20"/>
          <w:szCs w:val="20"/>
          <w:lang w:eastAsia="sk-SK"/>
        </w:rPr>
        <w:t>veľkom rozsahu, majú zohľadniť predovšetkým tieto faktory:</w:t>
      </w:r>
    </w:p>
    <w:p w14:paraId="0133FBC3" w14:textId="77777777" w:rsidR="008C5F91" w:rsidRPr="00E56028" w:rsidRDefault="008C5F91" w:rsidP="009751AF">
      <w:pPr>
        <w:pStyle w:val="Odsekzoznamu"/>
        <w:numPr>
          <w:ilvl w:val="0"/>
          <w:numId w:val="27"/>
        </w:numPr>
        <w:ind w:left="1701" w:hanging="567"/>
        <w:rPr>
          <w:sz w:val="20"/>
          <w:szCs w:val="20"/>
        </w:rPr>
      </w:pPr>
      <w:r w:rsidRPr="00E56028">
        <w:rPr>
          <w:sz w:val="20"/>
          <w:szCs w:val="20"/>
        </w:rPr>
        <w:t xml:space="preserve">počet </w:t>
      </w:r>
      <w:r w:rsidR="001D51FE">
        <w:rPr>
          <w:sz w:val="20"/>
          <w:szCs w:val="20"/>
        </w:rPr>
        <w:t>dotknut</w:t>
      </w:r>
      <w:r w:rsidRPr="00E56028">
        <w:rPr>
          <w:sz w:val="20"/>
          <w:szCs w:val="20"/>
        </w:rPr>
        <w:t>ých osôb, ktorých sa spracúvanie týka, vyjadrený buď ako konkrétne číslo, alebo ako podiel príslušnej populácie,</w:t>
      </w:r>
    </w:p>
    <w:p w14:paraId="424E1878" w14:textId="77777777" w:rsidR="008C5F91" w:rsidRPr="00E56028" w:rsidRDefault="008C5F91" w:rsidP="009751AF">
      <w:pPr>
        <w:pStyle w:val="Odsekzoznamu"/>
        <w:numPr>
          <w:ilvl w:val="0"/>
          <w:numId w:val="27"/>
        </w:numPr>
        <w:ind w:left="1701" w:hanging="567"/>
        <w:rPr>
          <w:sz w:val="20"/>
          <w:szCs w:val="20"/>
        </w:rPr>
      </w:pPr>
      <w:r w:rsidRPr="00E56028">
        <w:rPr>
          <w:sz w:val="20"/>
          <w:szCs w:val="20"/>
        </w:rPr>
        <w:t>objem údajov a/alebo rozsah rôznych položiek údajov, ktoré sa spracúvajú,</w:t>
      </w:r>
    </w:p>
    <w:p w14:paraId="490D8903" w14:textId="77777777" w:rsidR="008C5F91" w:rsidRPr="00E56028" w:rsidRDefault="008C5F91" w:rsidP="009751AF">
      <w:pPr>
        <w:pStyle w:val="Odsekzoznamu"/>
        <w:numPr>
          <w:ilvl w:val="0"/>
          <w:numId w:val="27"/>
        </w:numPr>
        <w:ind w:left="1701" w:hanging="567"/>
        <w:rPr>
          <w:sz w:val="20"/>
          <w:szCs w:val="20"/>
        </w:rPr>
      </w:pPr>
      <w:r w:rsidRPr="00E56028">
        <w:rPr>
          <w:sz w:val="20"/>
          <w:szCs w:val="20"/>
        </w:rPr>
        <w:t>dĺžka trvania alebo stálosť (trvalosť) činnosti spracúvania údajov,</w:t>
      </w:r>
    </w:p>
    <w:p w14:paraId="274E2018" w14:textId="77777777" w:rsidR="008C5F91" w:rsidRPr="00E56028" w:rsidRDefault="008C5F91" w:rsidP="009751AF">
      <w:pPr>
        <w:pStyle w:val="Odsekzoznamu"/>
        <w:numPr>
          <w:ilvl w:val="0"/>
          <w:numId w:val="27"/>
        </w:numPr>
        <w:ind w:left="1701" w:hanging="567"/>
        <w:rPr>
          <w:sz w:val="20"/>
          <w:szCs w:val="20"/>
        </w:rPr>
      </w:pPr>
      <w:r w:rsidRPr="00E56028">
        <w:rPr>
          <w:sz w:val="20"/>
          <w:szCs w:val="20"/>
        </w:rPr>
        <w:t>geografický rozsah spracovateľskej činnosti</w:t>
      </w:r>
    </w:p>
    <w:p w14:paraId="7B31F0B0" w14:textId="77777777" w:rsidR="008C5F91" w:rsidRPr="00E56028" w:rsidRDefault="008C5F91" w:rsidP="008C5F91">
      <w:pPr>
        <w:ind w:left="567"/>
        <w:rPr>
          <w:rFonts w:ascii="Times New Roman" w:eastAsia="Times New Roman" w:hAnsi="Times New Roman" w:cs="Times New Roman"/>
          <w:sz w:val="20"/>
          <w:szCs w:val="20"/>
          <w:lang w:eastAsia="sk-SK"/>
        </w:rPr>
      </w:pPr>
    </w:p>
    <w:p w14:paraId="45EB8414"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eastAsia="Times New Roman" w:hAnsi="Times New Roman" w:cs="Times New Roman"/>
          <w:sz w:val="20"/>
          <w:szCs w:val="20"/>
          <w:lang w:eastAsia="sk-SK"/>
        </w:rPr>
        <w:t>Podľa Usmernenia týkajúceho sa zodpovedných osôb</w:t>
      </w:r>
      <w:r w:rsidRPr="00E56028">
        <w:rPr>
          <w:rFonts w:ascii="Times New Roman" w:hAnsi="Times New Roman" w:cs="Times New Roman"/>
          <w:sz w:val="20"/>
          <w:szCs w:val="20"/>
        </w:rPr>
        <w:t>, v</w:t>
      </w:r>
      <w:r w:rsidRPr="00E56028">
        <w:rPr>
          <w:rFonts w:ascii="Times New Roman" w:eastAsia="Times New Roman" w:hAnsi="Times New Roman" w:cs="Times New Roman"/>
          <w:sz w:val="20"/>
          <w:szCs w:val="20"/>
          <w:lang w:eastAsia="sk-SK"/>
        </w:rPr>
        <w:t>ýklad výrazu „</w:t>
      </w:r>
      <w:r w:rsidRPr="00E56028">
        <w:rPr>
          <w:rFonts w:ascii="Times New Roman" w:eastAsia="Times New Roman" w:hAnsi="Times New Roman" w:cs="Times New Roman"/>
          <w:i/>
          <w:sz w:val="20"/>
          <w:szCs w:val="20"/>
          <w:lang w:eastAsia="sk-SK"/>
        </w:rPr>
        <w:t>pravidelné</w:t>
      </w:r>
      <w:r w:rsidRPr="00E56028">
        <w:rPr>
          <w:rFonts w:ascii="Times New Roman" w:eastAsia="Times New Roman" w:hAnsi="Times New Roman" w:cs="Times New Roman"/>
          <w:sz w:val="20"/>
          <w:szCs w:val="20"/>
          <w:lang w:eastAsia="sk-SK"/>
        </w:rPr>
        <w:t>“ zahŕňa jeden alebo viacero z týchto významov:</w:t>
      </w:r>
    </w:p>
    <w:p w14:paraId="7736BBB8" w14:textId="77777777" w:rsidR="008C5F91" w:rsidRPr="00E56028" w:rsidRDefault="008C5F91" w:rsidP="009751AF">
      <w:pPr>
        <w:pStyle w:val="Odsekzoznamu"/>
        <w:numPr>
          <w:ilvl w:val="0"/>
          <w:numId w:val="28"/>
        </w:numPr>
        <w:ind w:left="1701" w:hanging="567"/>
        <w:rPr>
          <w:sz w:val="20"/>
          <w:szCs w:val="20"/>
        </w:rPr>
      </w:pPr>
      <w:r w:rsidRPr="00E56028">
        <w:rPr>
          <w:sz w:val="20"/>
          <w:szCs w:val="20"/>
        </w:rPr>
        <w:t>prebiehajúce alebo vyskytujúce sa v určitých intervaloch počas určitého obdobia,</w:t>
      </w:r>
    </w:p>
    <w:p w14:paraId="09CC747D" w14:textId="77777777" w:rsidR="008C5F91" w:rsidRPr="00E56028" w:rsidRDefault="008C5F91" w:rsidP="009751AF">
      <w:pPr>
        <w:pStyle w:val="Odsekzoznamu"/>
        <w:numPr>
          <w:ilvl w:val="0"/>
          <w:numId w:val="28"/>
        </w:numPr>
        <w:ind w:left="1701" w:hanging="567"/>
        <w:rPr>
          <w:sz w:val="20"/>
          <w:szCs w:val="20"/>
        </w:rPr>
      </w:pPr>
      <w:r w:rsidRPr="00E56028">
        <w:rPr>
          <w:sz w:val="20"/>
          <w:szCs w:val="20"/>
        </w:rPr>
        <w:t>opakovane sa vyskytujúce alebo opakované v pevne stanovených časoch,</w:t>
      </w:r>
    </w:p>
    <w:p w14:paraId="039D8F98" w14:textId="77777777" w:rsidR="008C5F91" w:rsidRPr="00E56028" w:rsidRDefault="008C5F91" w:rsidP="009751AF">
      <w:pPr>
        <w:pStyle w:val="Odsekzoznamu"/>
        <w:numPr>
          <w:ilvl w:val="0"/>
          <w:numId w:val="28"/>
        </w:numPr>
        <w:ind w:left="1701" w:hanging="567"/>
        <w:rPr>
          <w:sz w:val="20"/>
          <w:szCs w:val="20"/>
        </w:rPr>
      </w:pPr>
      <w:r w:rsidRPr="00E56028">
        <w:rPr>
          <w:sz w:val="20"/>
          <w:szCs w:val="20"/>
        </w:rPr>
        <w:t>odohrávajúce sa nepretržite alebo pravidelne</w:t>
      </w:r>
    </w:p>
    <w:p w14:paraId="4E9A65D4" w14:textId="77777777" w:rsidR="008C5F91" w:rsidRPr="00E56028" w:rsidRDefault="008C5F91" w:rsidP="008C5F91">
      <w:pPr>
        <w:rPr>
          <w:rFonts w:ascii="Times New Roman" w:eastAsia="Times New Roman" w:hAnsi="Times New Roman" w:cs="Times New Roman"/>
          <w:sz w:val="20"/>
          <w:szCs w:val="20"/>
          <w:lang w:eastAsia="sk-SK"/>
        </w:rPr>
      </w:pPr>
    </w:p>
    <w:p w14:paraId="144144EB"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eastAsia="Times New Roman" w:hAnsi="Times New Roman" w:cs="Times New Roman"/>
          <w:sz w:val="20"/>
          <w:szCs w:val="20"/>
          <w:lang w:eastAsia="sk-SK"/>
        </w:rPr>
        <w:t>Podľa Usmernenia týkajúceho sa zodpovedných osôb, výklad výrazu „</w:t>
      </w:r>
      <w:r w:rsidRPr="00E56028">
        <w:rPr>
          <w:rFonts w:ascii="Times New Roman" w:eastAsia="Times New Roman" w:hAnsi="Times New Roman" w:cs="Times New Roman"/>
          <w:i/>
          <w:sz w:val="20"/>
          <w:szCs w:val="20"/>
          <w:lang w:eastAsia="sk-SK"/>
        </w:rPr>
        <w:t>systematické</w:t>
      </w:r>
      <w:r w:rsidRPr="00E56028">
        <w:rPr>
          <w:rFonts w:ascii="Times New Roman" w:eastAsia="Times New Roman" w:hAnsi="Times New Roman" w:cs="Times New Roman"/>
          <w:sz w:val="20"/>
          <w:szCs w:val="20"/>
          <w:lang w:eastAsia="sk-SK"/>
        </w:rPr>
        <w:t>“ zahŕňa jeden alebo viacero z týchto významov:</w:t>
      </w:r>
    </w:p>
    <w:p w14:paraId="26FDA91D" w14:textId="77777777" w:rsidR="008C5F91" w:rsidRPr="00E56028" w:rsidRDefault="008C5F91" w:rsidP="009751AF">
      <w:pPr>
        <w:pStyle w:val="Odsekzoznamu"/>
        <w:numPr>
          <w:ilvl w:val="0"/>
          <w:numId w:val="29"/>
        </w:numPr>
        <w:ind w:left="1701" w:hanging="567"/>
        <w:rPr>
          <w:sz w:val="20"/>
          <w:szCs w:val="20"/>
        </w:rPr>
      </w:pPr>
      <w:r w:rsidRPr="00E56028">
        <w:rPr>
          <w:sz w:val="20"/>
          <w:szCs w:val="20"/>
        </w:rPr>
        <w:t>vyskytujúce sa v súlade so systémom,</w:t>
      </w:r>
    </w:p>
    <w:p w14:paraId="6C4D8AC9" w14:textId="77777777" w:rsidR="008C5F91" w:rsidRPr="00E56028" w:rsidRDefault="008C5F91" w:rsidP="009751AF">
      <w:pPr>
        <w:pStyle w:val="Odsekzoznamu"/>
        <w:numPr>
          <w:ilvl w:val="0"/>
          <w:numId w:val="29"/>
        </w:numPr>
        <w:ind w:left="1701" w:hanging="567"/>
        <w:rPr>
          <w:sz w:val="20"/>
          <w:szCs w:val="20"/>
        </w:rPr>
      </w:pPr>
      <w:r w:rsidRPr="00E56028">
        <w:rPr>
          <w:sz w:val="20"/>
          <w:szCs w:val="20"/>
        </w:rPr>
        <w:t>vopred naplánované, organizované alebo metodické,</w:t>
      </w:r>
    </w:p>
    <w:p w14:paraId="75D22545" w14:textId="77777777" w:rsidR="008C5F91" w:rsidRPr="00E56028" w:rsidRDefault="008C5F91" w:rsidP="009751AF">
      <w:pPr>
        <w:pStyle w:val="Odsekzoznamu"/>
        <w:numPr>
          <w:ilvl w:val="0"/>
          <w:numId w:val="29"/>
        </w:numPr>
        <w:ind w:left="1701" w:hanging="567"/>
        <w:rPr>
          <w:sz w:val="20"/>
          <w:szCs w:val="20"/>
        </w:rPr>
      </w:pPr>
      <w:r w:rsidRPr="00E56028">
        <w:rPr>
          <w:sz w:val="20"/>
          <w:szCs w:val="20"/>
        </w:rPr>
        <w:t>odohrávajúce sa ako súčasť všeobecného plánu zberu údajov,</w:t>
      </w:r>
    </w:p>
    <w:p w14:paraId="19ECC9C5" w14:textId="77777777" w:rsidR="008C5F91" w:rsidRPr="00E56028" w:rsidRDefault="008C5F91" w:rsidP="009751AF">
      <w:pPr>
        <w:pStyle w:val="Odsekzoznamu"/>
        <w:numPr>
          <w:ilvl w:val="0"/>
          <w:numId w:val="29"/>
        </w:numPr>
        <w:ind w:left="1701" w:hanging="567"/>
        <w:rPr>
          <w:sz w:val="20"/>
          <w:szCs w:val="20"/>
        </w:rPr>
      </w:pPr>
      <w:r w:rsidRPr="00E56028">
        <w:rPr>
          <w:sz w:val="20"/>
          <w:szCs w:val="20"/>
        </w:rPr>
        <w:t>vykonávané v rámci stratégie</w:t>
      </w:r>
    </w:p>
    <w:p w14:paraId="2C054E3A" w14:textId="77777777" w:rsidR="008C5F91" w:rsidRPr="00E56028" w:rsidRDefault="008C5F91" w:rsidP="008C5F91">
      <w:pPr>
        <w:rPr>
          <w:rFonts w:ascii="Times New Roman" w:eastAsia="Times New Roman" w:hAnsi="Times New Roman" w:cs="Times New Roman"/>
          <w:sz w:val="20"/>
          <w:szCs w:val="20"/>
          <w:lang w:eastAsia="sk-SK"/>
        </w:rPr>
      </w:pPr>
    </w:p>
    <w:p w14:paraId="6296E1BB"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eastAsia="Times New Roman" w:hAnsi="Times New Roman" w:cs="Times New Roman"/>
          <w:sz w:val="20"/>
          <w:szCs w:val="20"/>
          <w:lang w:eastAsia="sk-SK"/>
        </w:rPr>
        <w:t>Monitorovanie jednoznačne však zahŕňa všetky formy sledovania a profilovania na internete vrátane sledovania a profilovania na účely behaviorálnej reklamy.</w:t>
      </w:r>
    </w:p>
    <w:p w14:paraId="515EBAE5" w14:textId="77777777" w:rsidR="008C5F91" w:rsidRPr="00E56028" w:rsidRDefault="008C5F91" w:rsidP="008C5F91">
      <w:pPr>
        <w:ind w:left="567"/>
        <w:rPr>
          <w:rFonts w:ascii="Times New Roman" w:eastAsia="Times New Roman" w:hAnsi="Times New Roman" w:cs="Times New Roman"/>
          <w:sz w:val="20"/>
          <w:szCs w:val="20"/>
          <w:lang w:eastAsia="sk-SK"/>
        </w:rPr>
      </w:pPr>
    </w:p>
    <w:p w14:paraId="3A34B59D" w14:textId="77777777" w:rsidR="008C5F91" w:rsidRPr="00E56028" w:rsidRDefault="008C5F91" w:rsidP="008C5F91">
      <w:pPr>
        <w:ind w:left="1134"/>
        <w:rPr>
          <w:rFonts w:ascii="Times New Roman" w:hAnsi="Times New Roman" w:cs="Times New Roman"/>
          <w:sz w:val="20"/>
          <w:szCs w:val="20"/>
        </w:rPr>
      </w:pPr>
      <w:r w:rsidRPr="00E56028">
        <w:rPr>
          <w:rFonts w:ascii="Times New Roman" w:eastAsia="Times New Roman" w:hAnsi="Times New Roman" w:cs="Times New Roman"/>
          <w:sz w:val="20"/>
          <w:szCs w:val="20"/>
          <w:lang w:eastAsia="sk-SK"/>
        </w:rPr>
        <w:t xml:space="preserve">Pri hlavnej činnosti </w:t>
      </w:r>
      <w:r w:rsidR="005D2251" w:rsidRPr="00A76767">
        <w:rPr>
          <w:rFonts w:ascii="Times New Roman" w:eastAsia="Times New Roman" w:hAnsi="Times New Roman" w:cs="Times New Roman"/>
          <w:sz w:val="20"/>
          <w:szCs w:val="20"/>
          <w:lang w:eastAsia="sk-SK"/>
        </w:rPr>
        <w:t>p</w:t>
      </w:r>
      <w:r w:rsidRPr="00A76767">
        <w:rPr>
          <w:rFonts w:ascii="Times New Roman" w:eastAsia="Times New Roman" w:hAnsi="Times New Roman" w:cs="Times New Roman"/>
          <w:sz w:val="20"/>
          <w:szCs w:val="20"/>
          <w:lang w:eastAsia="sk-SK"/>
        </w:rPr>
        <w:t xml:space="preserve">revádzkovateľ </w:t>
      </w:r>
      <w:r w:rsidR="00611BB1" w:rsidRPr="00A76767">
        <w:rPr>
          <w:rFonts w:ascii="Times New Roman" w:eastAsia="Times New Roman" w:hAnsi="Times New Roman" w:cs="Times New Roman"/>
          <w:sz w:val="20"/>
          <w:szCs w:val="20"/>
          <w:lang w:eastAsia="sk-SK"/>
        </w:rPr>
        <w:t>spracúva osobné údaje klientov – fyzických osôb nepodnikateľov</w:t>
      </w:r>
      <w:r w:rsidRPr="00A76767">
        <w:rPr>
          <w:rFonts w:ascii="Times New Roman" w:hAnsi="Times New Roman" w:cs="Times New Roman"/>
          <w:sz w:val="20"/>
          <w:szCs w:val="20"/>
        </w:rPr>
        <w:t>.</w:t>
      </w:r>
      <w:r w:rsidRPr="00E56028">
        <w:rPr>
          <w:rFonts w:ascii="Times New Roman" w:hAnsi="Times New Roman" w:cs="Times New Roman"/>
          <w:sz w:val="20"/>
          <w:szCs w:val="20"/>
        </w:rPr>
        <w:t xml:space="preserve"> Súčasne </w:t>
      </w:r>
      <w:r w:rsidR="001D51FE">
        <w:rPr>
          <w:rFonts w:ascii="Times New Roman" w:hAnsi="Times New Roman" w:cs="Times New Roman"/>
          <w:sz w:val="20"/>
          <w:szCs w:val="20"/>
        </w:rPr>
        <w:t>prevádzkova</w:t>
      </w:r>
      <w:r w:rsidRPr="00E56028">
        <w:rPr>
          <w:rFonts w:ascii="Times New Roman" w:hAnsi="Times New Roman" w:cs="Times New Roman"/>
          <w:sz w:val="20"/>
          <w:szCs w:val="20"/>
        </w:rPr>
        <w:t xml:space="preserve">teľ spracúva </w:t>
      </w:r>
      <w:r w:rsidR="001D51FE">
        <w:rPr>
          <w:rFonts w:ascii="Times New Roman" w:hAnsi="Times New Roman" w:cs="Times New Roman"/>
          <w:sz w:val="20"/>
          <w:szCs w:val="20"/>
        </w:rPr>
        <w:t>o</w:t>
      </w:r>
      <w:r w:rsidRPr="00E56028">
        <w:rPr>
          <w:rFonts w:ascii="Times New Roman" w:hAnsi="Times New Roman" w:cs="Times New Roman"/>
          <w:sz w:val="20"/>
          <w:szCs w:val="20"/>
        </w:rPr>
        <w:t xml:space="preserve">sobné údaje </w:t>
      </w:r>
      <w:r w:rsidR="001D51FE">
        <w:rPr>
          <w:rFonts w:ascii="Times New Roman" w:hAnsi="Times New Roman" w:cs="Times New Roman"/>
          <w:sz w:val="20"/>
          <w:szCs w:val="20"/>
        </w:rPr>
        <w:t>zamestnancov, d</w:t>
      </w:r>
      <w:r w:rsidRPr="00E56028">
        <w:rPr>
          <w:rFonts w:ascii="Times New Roman" w:hAnsi="Times New Roman" w:cs="Times New Roman"/>
          <w:sz w:val="20"/>
          <w:szCs w:val="20"/>
        </w:rPr>
        <w:t xml:space="preserve">ohodárov, bývalých </w:t>
      </w:r>
      <w:r w:rsidR="001D51FE">
        <w:rPr>
          <w:rFonts w:ascii="Times New Roman" w:hAnsi="Times New Roman" w:cs="Times New Roman"/>
          <w:sz w:val="20"/>
          <w:szCs w:val="20"/>
        </w:rPr>
        <w:t>z</w:t>
      </w:r>
      <w:r w:rsidRPr="00E56028">
        <w:rPr>
          <w:rFonts w:ascii="Times New Roman" w:hAnsi="Times New Roman" w:cs="Times New Roman"/>
          <w:sz w:val="20"/>
          <w:szCs w:val="20"/>
        </w:rPr>
        <w:t>amestnancov a </w:t>
      </w:r>
      <w:r w:rsidR="001D51FE">
        <w:rPr>
          <w:rFonts w:ascii="Times New Roman" w:hAnsi="Times New Roman" w:cs="Times New Roman"/>
          <w:sz w:val="20"/>
          <w:szCs w:val="20"/>
        </w:rPr>
        <w:t>d</w:t>
      </w:r>
      <w:r w:rsidRPr="00E56028">
        <w:rPr>
          <w:rFonts w:ascii="Times New Roman" w:hAnsi="Times New Roman" w:cs="Times New Roman"/>
          <w:sz w:val="20"/>
          <w:szCs w:val="20"/>
        </w:rPr>
        <w:t xml:space="preserve">ohodárov, </w:t>
      </w:r>
      <w:r w:rsidR="001D51FE">
        <w:rPr>
          <w:rFonts w:ascii="Times New Roman" w:hAnsi="Times New Roman" w:cs="Times New Roman"/>
          <w:sz w:val="20"/>
          <w:szCs w:val="20"/>
        </w:rPr>
        <w:t>u</w:t>
      </w:r>
      <w:r w:rsidRPr="00E56028">
        <w:rPr>
          <w:rFonts w:ascii="Times New Roman" w:hAnsi="Times New Roman" w:cs="Times New Roman"/>
          <w:sz w:val="20"/>
          <w:szCs w:val="20"/>
        </w:rPr>
        <w:t xml:space="preserve">chádzačov o zamestnanie, </w:t>
      </w:r>
      <w:r w:rsidR="001D51FE">
        <w:rPr>
          <w:rFonts w:ascii="Times New Roman" w:hAnsi="Times New Roman" w:cs="Times New Roman"/>
          <w:sz w:val="20"/>
          <w:szCs w:val="20"/>
        </w:rPr>
        <w:t>e</w:t>
      </w:r>
      <w:r w:rsidRPr="00E56028">
        <w:rPr>
          <w:rFonts w:ascii="Times New Roman" w:hAnsi="Times New Roman" w:cs="Times New Roman"/>
          <w:sz w:val="20"/>
          <w:szCs w:val="20"/>
        </w:rPr>
        <w:t xml:space="preserve">xternistov, </w:t>
      </w:r>
      <w:r w:rsidR="001D51FE">
        <w:rPr>
          <w:rFonts w:ascii="Times New Roman" w:hAnsi="Times New Roman" w:cs="Times New Roman"/>
          <w:sz w:val="20"/>
          <w:szCs w:val="20"/>
        </w:rPr>
        <w:t>k</w:t>
      </w:r>
      <w:r w:rsidRPr="00E56028">
        <w:rPr>
          <w:rFonts w:ascii="Times New Roman" w:hAnsi="Times New Roman" w:cs="Times New Roman"/>
          <w:sz w:val="20"/>
          <w:szCs w:val="20"/>
        </w:rPr>
        <w:t>onateľov.</w:t>
      </w:r>
    </w:p>
    <w:p w14:paraId="13281A62" w14:textId="77777777" w:rsidR="008C5F91" w:rsidRPr="00E56028" w:rsidRDefault="005D2251" w:rsidP="008C5F91">
      <w:pPr>
        <w:ind w:left="1134"/>
        <w:rPr>
          <w:rFonts w:ascii="Times New Roman" w:eastAsia="Times New Roman" w:hAnsi="Times New Roman" w:cs="Times New Roman"/>
          <w:sz w:val="20"/>
          <w:szCs w:val="20"/>
          <w:lang w:eastAsia="sk-SK"/>
        </w:rPr>
      </w:pPr>
      <w:r>
        <w:rPr>
          <w:rFonts w:ascii="Times New Roman" w:hAnsi="Times New Roman" w:cs="Times New Roman"/>
          <w:sz w:val="20"/>
          <w:szCs w:val="20"/>
        </w:rPr>
        <w:t>Hlavnými činnosťami p</w:t>
      </w:r>
      <w:r w:rsidR="008C5F91" w:rsidRPr="00E56028">
        <w:rPr>
          <w:rFonts w:ascii="Times New Roman" w:hAnsi="Times New Roman" w:cs="Times New Roman"/>
          <w:sz w:val="20"/>
          <w:szCs w:val="20"/>
        </w:rPr>
        <w:t xml:space="preserve">revádzkovateľa teda </w:t>
      </w:r>
      <w:r w:rsidR="008C5F91" w:rsidRPr="00E56028">
        <w:rPr>
          <w:rFonts w:ascii="Times New Roman" w:hAnsi="Times New Roman" w:cs="Times New Roman"/>
          <w:b/>
          <w:sz w:val="20"/>
          <w:szCs w:val="20"/>
        </w:rPr>
        <w:t>nie</w:t>
      </w:r>
      <w:r w:rsidR="008C5F91" w:rsidRPr="00E56028">
        <w:rPr>
          <w:rFonts w:ascii="Times New Roman" w:hAnsi="Times New Roman" w:cs="Times New Roman"/>
          <w:sz w:val="20"/>
          <w:szCs w:val="20"/>
        </w:rPr>
        <w:t xml:space="preserve"> </w:t>
      </w:r>
      <w:r w:rsidR="008C5F91" w:rsidRPr="00E56028">
        <w:rPr>
          <w:rFonts w:ascii="Times New Roman" w:hAnsi="Times New Roman" w:cs="Times New Roman"/>
          <w:b/>
          <w:sz w:val="20"/>
          <w:szCs w:val="20"/>
        </w:rPr>
        <w:t xml:space="preserve">sú spracovateľské operácie, ktoré si vzhľadom na svoju povahu, rozsah alebo účel vyžadujú pravidelné a systematické monitorovanie </w:t>
      </w:r>
      <w:r w:rsidR="001D51FE">
        <w:rPr>
          <w:rFonts w:ascii="Times New Roman" w:hAnsi="Times New Roman" w:cs="Times New Roman"/>
          <w:b/>
          <w:sz w:val="20"/>
          <w:szCs w:val="20"/>
        </w:rPr>
        <w:lastRenderedPageBreak/>
        <w:t>dotknut</w:t>
      </w:r>
      <w:r w:rsidR="008C5F91" w:rsidRPr="00E56028">
        <w:rPr>
          <w:rFonts w:ascii="Times New Roman" w:hAnsi="Times New Roman" w:cs="Times New Roman"/>
          <w:b/>
          <w:sz w:val="20"/>
          <w:szCs w:val="20"/>
        </w:rPr>
        <w:t>ej osoby vo veľkom rozsahu</w:t>
      </w:r>
      <w:r w:rsidR="008C5F91" w:rsidRPr="00E56028">
        <w:rPr>
          <w:rFonts w:ascii="Times New Roman" w:hAnsi="Times New Roman" w:cs="Times New Roman"/>
          <w:sz w:val="20"/>
          <w:szCs w:val="20"/>
        </w:rPr>
        <w:t xml:space="preserve">, a teda </w:t>
      </w:r>
      <w:r>
        <w:rPr>
          <w:rFonts w:ascii="Times New Roman" w:hAnsi="Times New Roman" w:cs="Times New Roman"/>
          <w:sz w:val="20"/>
          <w:szCs w:val="20"/>
        </w:rPr>
        <w:t>p</w:t>
      </w:r>
      <w:r w:rsidR="008C5F91" w:rsidRPr="00E56028">
        <w:rPr>
          <w:rFonts w:ascii="Times New Roman" w:hAnsi="Times New Roman" w:cs="Times New Roman"/>
          <w:sz w:val="20"/>
          <w:szCs w:val="20"/>
        </w:rPr>
        <w:t xml:space="preserve">revádzkovateľ </w:t>
      </w:r>
      <w:r w:rsidR="008C5F91" w:rsidRPr="00E56028">
        <w:rPr>
          <w:rFonts w:ascii="Times New Roman" w:hAnsi="Times New Roman" w:cs="Times New Roman"/>
          <w:b/>
          <w:sz w:val="20"/>
          <w:szCs w:val="20"/>
        </w:rPr>
        <w:t>nespĺňa podmienku</w:t>
      </w:r>
      <w:r w:rsidR="008C5F91" w:rsidRPr="00E56028">
        <w:rPr>
          <w:rFonts w:ascii="Times New Roman" w:hAnsi="Times New Roman" w:cs="Times New Roman"/>
          <w:sz w:val="20"/>
          <w:szCs w:val="20"/>
        </w:rPr>
        <w:t xml:space="preserve"> podľa ustanovenia § 44 ods. 1 písm. b) Zákona.</w:t>
      </w:r>
    </w:p>
    <w:p w14:paraId="0488ECFC" w14:textId="77777777" w:rsidR="008C5F91" w:rsidRPr="00E56028" w:rsidRDefault="008C5F91" w:rsidP="008C5F91">
      <w:pPr>
        <w:ind w:left="1134"/>
        <w:rPr>
          <w:rFonts w:ascii="Times New Roman" w:eastAsia="Times New Roman" w:hAnsi="Times New Roman" w:cs="Times New Roman"/>
          <w:sz w:val="20"/>
          <w:szCs w:val="20"/>
          <w:lang w:eastAsia="sk-SK"/>
        </w:rPr>
      </w:pPr>
    </w:p>
    <w:p w14:paraId="13F828AF"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eastAsia="Times New Roman" w:hAnsi="Times New Roman" w:cs="Times New Roman"/>
          <w:sz w:val="20"/>
          <w:szCs w:val="20"/>
          <w:lang w:eastAsia="sk-SK"/>
        </w:rPr>
        <w:t xml:space="preserve">Ad c.: Spracúvanie osobitných kategórií </w:t>
      </w:r>
      <w:r w:rsidR="00611BB1">
        <w:rPr>
          <w:rFonts w:ascii="Times New Roman" w:eastAsia="Times New Roman" w:hAnsi="Times New Roman" w:cs="Times New Roman"/>
          <w:sz w:val="20"/>
          <w:szCs w:val="20"/>
          <w:lang w:eastAsia="sk-SK"/>
        </w:rPr>
        <w:t>o</w:t>
      </w:r>
      <w:r w:rsidRPr="00E56028">
        <w:rPr>
          <w:rFonts w:ascii="Times New Roman" w:eastAsia="Times New Roman" w:hAnsi="Times New Roman" w:cs="Times New Roman"/>
          <w:sz w:val="20"/>
          <w:szCs w:val="20"/>
          <w:lang w:eastAsia="sk-SK"/>
        </w:rPr>
        <w:t xml:space="preserve">sobných údajov vo veľkom rozsahu alebo </w:t>
      </w:r>
      <w:r w:rsidR="001D51FE">
        <w:rPr>
          <w:rFonts w:ascii="Times New Roman" w:hAnsi="Times New Roman" w:cs="Times New Roman"/>
          <w:sz w:val="20"/>
          <w:szCs w:val="20"/>
        </w:rPr>
        <w:t>osob</w:t>
      </w:r>
      <w:r w:rsidRPr="00E56028">
        <w:rPr>
          <w:rFonts w:ascii="Times New Roman" w:hAnsi="Times New Roman" w:cs="Times New Roman"/>
          <w:sz w:val="20"/>
          <w:szCs w:val="20"/>
        </w:rPr>
        <w:t>ných údajov týkajúcich sa uznania viny za spáchanie trestného činu alebo priestupku:</w:t>
      </w:r>
    </w:p>
    <w:p w14:paraId="323D90B3" w14:textId="77777777" w:rsidR="008C5F91" w:rsidRPr="00E56028" w:rsidRDefault="008C5F91" w:rsidP="008C5F91">
      <w:pPr>
        <w:rPr>
          <w:rFonts w:ascii="Times New Roman" w:eastAsia="Times New Roman" w:hAnsi="Times New Roman" w:cs="Times New Roman"/>
          <w:sz w:val="20"/>
          <w:szCs w:val="20"/>
          <w:lang w:eastAsia="sk-SK"/>
        </w:rPr>
      </w:pPr>
    </w:p>
    <w:p w14:paraId="7EE4F5AB" w14:textId="77777777" w:rsidR="008C5F91" w:rsidRPr="00E56028" w:rsidRDefault="00611BB1" w:rsidP="008C5F91">
      <w:pPr>
        <w:suppressAutoHyphens/>
        <w:ind w:left="1134"/>
        <w:rPr>
          <w:rFonts w:ascii="Times New Roman" w:hAnsi="Times New Roman" w:cs="Times New Roman"/>
          <w:sz w:val="20"/>
          <w:szCs w:val="20"/>
        </w:rPr>
      </w:pPr>
      <w:r>
        <w:rPr>
          <w:rFonts w:ascii="Times New Roman" w:hAnsi="Times New Roman" w:cs="Times New Roman"/>
          <w:sz w:val="20"/>
          <w:szCs w:val="20"/>
        </w:rPr>
        <w:t>Osobitnými</w:t>
      </w:r>
      <w:r w:rsidR="008C5F91" w:rsidRPr="00E56028">
        <w:rPr>
          <w:rFonts w:ascii="Times New Roman" w:hAnsi="Times New Roman" w:cs="Times New Roman"/>
          <w:sz w:val="20"/>
          <w:szCs w:val="20"/>
        </w:rPr>
        <w:t xml:space="preserve"> kategóriami </w:t>
      </w:r>
      <w:r>
        <w:rPr>
          <w:rFonts w:ascii="Times New Roman" w:hAnsi="Times New Roman" w:cs="Times New Roman"/>
          <w:sz w:val="20"/>
          <w:szCs w:val="20"/>
        </w:rPr>
        <w:t>o</w:t>
      </w:r>
      <w:r w:rsidR="008C5F91" w:rsidRPr="00E56028">
        <w:rPr>
          <w:rFonts w:ascii="Times New Roman" w:hAnsi="Times New Roman" w:cs="Times New Roman"/>
          <w:sz w:val="20"/>
          <w:szCs w:val="20"/>
        </w:rPr>
        <w:t xml:space="preserve">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 Prevádzkovateľ spracúva výlučne </w:t>
      </w:r>
      <w:r>
        <w:rPr>
          <w:rFonts w:ascii="Times New Roman" w:hAnsi="Times New Roman" w:cs="Times New Roman"/>
          <w:sz w:val="20"/>
          <w:szCs w:val="20"/>
        </w:rPr>
        <w:t>o</w:t>
      </w:r>
      <w:r w:rsidR="008C5F91" w:rsidRPr="00E56028">
        <w:rPr>
          <w:rFonts w:ascii="Times New Roman" w:hAnsi="Times New Roman" w:cs="Times New Roman"/>
          <w:sz w:val="20"/>
          <w:szCs w:val="20"/>
        </w:rPr>
        <w:t xml:space="preserve">sobné údaje týkajúce sa zdravia </w:t>
      </w:r>
      <w:r>
        <w:rPr>
          <w:rFonts w:ascii="Times New Roman" w:hAnsi="Times New Roman" w:cs="Times New Roman"/>
          <w:sz w:val="20"/>
          <w:szCs w:val="20"/>
        </w:rPr>
        <w:t>za</w:t>
      </w:r>
      <w:r w:rsidR="008C5F91" w:rsidRPr="00E56028">
        <w:rPr>
          <w:rFonts w:ascii="Times New Roman" w:hAnsi="Times New Roman" w:cs="Times New Roman"/>
          <w:sz w:val="20"/>
          <w:szCs w:val="20"/>
        </w:rPr>
        <w:t>mestnancov a </w:t>
      </w:r>
      <w:r>
        <w:rPr>
          <w:rFonts w:ascii="Times New Roman" w:hAnsi="Times New Roman" w:cs="Times New Roman"/>
          <w:sz w:val="20"/>
          <w:szCs w:val="20"/>
        </w:rPr>
        <w:t>d</w:t>
      </w:r>
      <w:r w:rsidR="008C5F91" w:rsidRPr="00E56028">
        <w:rPr>
          <w:rFonts w:ascii="Times New Roman" w:hAnsi="Times New Roman" w:cs="Times New Roman"/>
          <w:sz w:val="20"/>
          <w:szCs w:val="20"/>
        </w:rPr>
        <w:t xml:space="preserve">ohodárov, a to potvrdenie o invalidite a potvrdenie o tehotenstve zamestnankyne. Vychádzajúc z Usmernenia týkajúceho sa zodpovedných osôb, v prípade </w:t>
      </w:r>
      <w:r>
        <w:rPr>
          <w:rFonts w:ascii="Times New Roman" w:hAnsi="Times New Roman" w:cs="Times New Roman"/>
          <w:sz w:val="20"/>
          <w:szCs w:val="20"/>
        </w:rPr>
        <w:t>p</w:t>
      </w:r>
      <w:r w:rsidR="008C5F91" w:rsidRPr="00E56028">
        <w:rPr>
          <w:rFonts w:ascii="Times New Roman" w:hAnsi="Times New Roman" w:cs="Times New Roman"/>
          <w:sz w:val="20"/>
          <w:szCs w:val="20"/>
        </w:rPr>
        <w:t xml:space="preserve">revádzkovateľa, s ohľadom na počet </w:t>
      </w:r>
      <w:r>
        <w:rPr>
          <w:rFonts w:ascii="Times New Roman" w:hAnsi="Times New Roman" w:cs="Times New Roman"/>
          <w:sz w:val="20"/>
          <w:szCs w:val="20"/>
        </w:rPr>
        <w:t>d</w:t>
      </w:r>
      <w:r w:rsidR="008C5F91" w:rsidRPr="00E56028">
        <w:rPr>
          <w:rFonts w:ascii="Times New Roman" w:hAnsi="Times New Roman" w:cs="Times New Roman"/>
          <w:sz w:val="20"/>
          <w:szCs w:val="20"/>
        </w:rPr>
        <w:t xml:space="preserve">otknutých osôb, rozsah spracúvaných </w:t>
      </w:r>
      <w:r w:rsidR="001D51FE">
        <w:rPr>
          <w:rFonts w:ascii="Times New Roman" w:hAnsi="Times New Roman" w:cs="Times New Roman"/>
          <w:sz w:val="20"/>
          <w:szCs w:val="20"/>
        </w:rPr>
        <w:t>osob</w:t>
      </w:r>
      <w:r w:rsidR="008C5F91" w:rsidRPr="00E56028">
        <w:rPr>
          <w:rFonts w:ascii="Times New Roman" w:hAnsi="Times New Roman" w:cs="Times New Roman"/>
          <w:sz w:val="20"/>
          <w:szCs w:val="20"/>
        </w:rPr>
        <w:t>ných údajov, skutočnosť, že tieto sa spracúvajú len v súvislosti s pracovným pomerom u </w:t>
      </w:r>
      <w:r>
        <w:rPr>
          <w:rFonts w:ascii="Times New Roman" w:hAnsi="Times New Roman" w:cs="Times New Roman"/>
          <w:sz w:val="20"/>
          <w:szCs w:val="20"/>
        </w:rPr>
        <w:t>p</w:t>
      </w:r>
      <w:r w:rsidR="008C5F91" w:rsidRPr="00E56028">
        <w:rPr>
          <w:rFonts w:ascii="Times New Roman" w:hAnsi="Times New Roman" w:cs="Times New Roman"/>
          <w:sz w:val="20"/>
          <w:szCs w:val="20"/>
        </w:rPr>
        <w:t>revádzkovateľa, nejde o spracúvanie vo veľkom rozsahu</w:t>
      </w:r>
      <w:r>
        <w:rPr>
          <w:rFonts w:ascii="Times New Roman" w:hAnsi="Times New Roman" w:cs="Times New Roman"/>
          <w:sz w:val="20"/>
          <w:szCs w:val="20"/>
        </w:rPr>
        <w:t>.</w:t>
      </w:r>
    </w:p>
    <w:p w14:paraId="30B1AEBD" w14:textId="77777777" w:rsidR="008C5F91" w:rsidRPr="00E56028" w:rsidRDefault="008C5F91" w:rsidP="008C5F91">
      <w:pPr>
        <w:ind w:left="1134"/>
        <w:rPr>
          <w:rFonts w:ascii="Times New Roman" w:eastAsia="Times New Roman" w:hAnsi="Times New Roman" w:cs="Times New Roman"/>
          <w:sz w:val="20"/>
          <w:szCs w:val="20"/>
          <w:lang w:eastAsia="sk-SK"/>
        </w:rPr>
      </w:pPr>
    </w:p>
    <w:p w14:paraId="2B8947D4" w14:textId="77777777" w:rsidR="008C5F91" w:rsidRPr="00E56028" w:rsidRDefault="008C5F91" w:rsidP="008C5F91">
      <w:pPr>
        <w:ind w:left="1134"/>
        <w:rPr>
          <w:rFonts w:ascii="Times New Roman" w:hAnsi="Times New Roman" w:cs="Times New Roman"/>
          <w:sz w:val="20"/>
          <w:szCs w:val="20"/>
        </w:rPr>
      </w:pPr>
      <w:r w:rsidRPr="00E56028">
        <w:rPr>
          <w:rFonts w:ascii="Times New Roman" w:hAnsi="Times New Roman" w:cs="Times New Roman"/>
          <w:sz w:val="20"/>
          <w:szCs w:val="20"/>
        </w:rPr>
        <w:t xml:space="preserve">Prevádzkovateľ vôbec nespracúva </w:t>
      </w:r>
      <w:r w:rsidR="001D51FE">
        <w:rPr>
          <w:rFonts w:ascii="Times New Roman" w:hAnsi="Times New Roman" w:cs="Times New Roman"/>
          <w:sz w:val="20"/>
          <w:szCs w:val="20"/>
        </w:rPr>
        <w:t>osob</w:t>
      </w:r>
      <w:r w:rsidRPr="00E56028">
        <w:rPr>
          <w:rFonts w:ascii="Times New Roman" w:hAnsi="Times New Roman" w:cs="Times New Roman"/>
          <w:sz w:val="20"/>
          <w:szCs w:val="20"/>
        </w:rPr>
        <w:t xml:space="preserve">né údaje týkajúce sa uznania viny za spáchanie trestného činu alebo priestupku podľa </w:t>
      </w:r>
      <w:r w:rsidR="00611BB1">
        <w:rPr>
          <w:rFonts w:ascii="Times New Roman" w:hAnsi="Times New Roman" w:cs="Times New Roman"/>
          <w:sz w:val="20"/>
          <w:szCs w:val="20"/>
        </w:rPr>
        <w:t>vyššie uvedených ustanovení</w:t>
      </w:r>
      <w:r w:rsidRPr="00E56028">
        <w:rPr>
          <w:rFonts w:ascii="Times New Roman" w:hAnsi="Times New Roman" w:cs="Times New Roman"/>
          <w:sz w:val="20"/>
          <w:szCs w:val="20"/>
        </w:rPr>
        <w:t>.</w:t>
      </w:r>
    </w:p>
    <w:p w14:paraId="4C954836" w14:textId="77777777" w:rsidR="008C5F91" w:rsidRPr="00E56028" w:rsidRDefault="008C5F91" w:rsidP="008C5F91">
      <w:pPr>
        <w:ind w:left="1134"/>
        <w:rPr>
          <w:rFonts w:ascii="Times New Roman" w:hAnsi="Times New Roman" w:cs="Times New Roman"/>
          <w:sz w:val="20"/>
          <w:szCs w:val="20"/>
        </w:rPr>
      </w:pPr>
    </w:p>
    <w:p w14:paraId="1600224D" w14:textId="77777777" w:rsidR="008C5F91" w:rsidRPr="00E56028" w:rsidRDefault="008C5F91" w:rsidP="008C5F91">
      <w:pPr>
        <w:ind w:left="1134"/>
        <w:rPr>
          <w:rFonts w:ascii="Times New Roman" w:eastAsia="Times New Roman" w:hAnsi="Times New Roman" w:cs="Times New Roman"/>
          <w:sz w:val="20"/>
          <w:szCs w:val="20"/>
          <w:lang w:eastAsia="sk-SK"/>
        </w:rPr>
      </w:pPr>
      <w:r w:rsidRPr="00E56028">
        <w:rPr>
          <w:rFonts w:ascii="Times New Roman" w:hAnsi="Times New Roman" w:cs="Times New Roman"/>
          <w:sz w:val="20"/>
          <w:szCs w:val="20"/>
        </w:rPr>
        <w:t>Prevádzkovateľ nespĺňa ani podmienku podľa ustanovenia § 44 ods. 1 písm. c) Zákona.</w:t>
      </w:r>
    </w:p>
    <w:p w14:paraId="1E309FEB" w14:textId="77777777" w:rsidR="00611BB1" w:rsidRDefault="00611BB1" w:rsidP="00611BB1">
      <w:pPr>
        <w:rPr>
          <w:b/>
          <w:sz w:val="20"/>
          <w:szCs w:val="20"/>
        </w:rPr>
      </w:pPr>
    </w:p>
    <w:p w14:paraId="4A73B9D6" w14:textId="77777777" w:rsidR="008C5F91" w:rsidRPr="00611BB1" w:rsidRDefault="00611BB1" w:rsidP="009751AF">
      <w:pPr>
        <w:pStyle w:val="Odsekzoznamu"/>
        <w:numPr>
          <w:ilvl w:val="0"/>
          <w:numId w:val="42"/>
        </w:numPr>
        <w:rPr>
          <w:b/>
          <w:u w:val="single"/>
        </w:rPr>
      </w:pPr>
      <w:r w:rsidRPr="00611BB1">
        <w:rPr>
          <w:b/>
          <w:u w:val="single"/>
        </w:rPr>
        <w:t>Na základe vyššie uvedených úvah zastávame názor, že p</w:t>
      </w:r>
      <w:r w:rsidR="008C5F91" w:rsidRPr="00611BB1">
        <w:rPr>
          <w:b/>
          <w:u w:val="single"/>
        </w:rPr>
        <w:t>revádzkovateľ nie je povinný ustanoviť tzv. zodpovednú osobu.</w:t>
      </w:r>
    </w:p>
    <w:p w14:paraId="54AD1AD0" w14:textId="77777777" w:rsidR="00692FBA" w:rsidRPr="00E45CDF" w:rsidRDefault="00692FBA" w:rsidP="00611BB1">
      <w:pPr>
        <w:ind w:left="0" w:firstLine="0"/>
        <w:rPr>
          <w:rFonts w:ascii="Times New Roman" w:hAnsi="Times New Roman" w:cs="Times New Roman"/>
          <w:b/>
        </w:rPr>
      </w:pPr>
    </w:p>
    <w:p w14:paraId="0FEA6FC3" w14:textId="77777777" w:rsidR="00611BB1" w:rsidRDefault="00611BB1" w:rsidP="009751AF">
      <w:pPr>
        <w:pStyle w:val="Odsekzoznamu"/>
        <w:numPr>
          <w:ilvl w:val="0"/>
          <w:numId w:val="42"/>
        </w:numPr>
        <w:rPr>
          <w:sz w:val="20"/>
          <w:szCs w:val="20"/>
        </w:rPr>
      </w:pPr>
      <w:r w:rsidRPr="00611BB1">
        <w:rPr>
          <w:sz w:val="20"/>
          <w:szCs w:val="20"/>
        </w:rPr>
        <w:t xml:space="preserve">V prípade, že prevádzkovateľ určí / poverí zodpovednú osobu a registruje ju na Úrade pre ochranu osobných údajov sa uvádzajú nasledovné oprávnenia a povinnosti zodpovednej osoby, ktorých nositeľom v situácii nevymenovania zodpovednej osoby je štatutárny orgán spoločnosti. </w:t>
      </w:r>
    </w:p>
    <w:p w14:paraId="2FCE4948" w14:textId="77777777" w:rsidR="00611BB1" w:rsidRDefault="00611BB1" w:rsidP="009751AF">
      <w:pPr>
        <w:pStyle w:val="Odsekzoznamu"/>
        <w:numPr>
          <w:ilvl w:val="0"/>
          <w:numId w:val="42"/>
        </w:numPr>
        <w:autoSpaceDE w:val="0"/>
        <w:autoSpaceDN w:val="0"/>
        <w:adjustRightInd w:val="0"/>
        <w:rPr>
          <w:sz w:val="20"/>
          <w:szCs w:val="20"/>
        </w:rPr>
      </w:pPr>
      <w:r w:rsidRPr="00611BB1">
        <w:rPr>
          <w:sz w:val="20"/>
          <w:szCs w:val="20"/>
        </w:rPr>
        <w:t>V prípade, že prevádzkovateľ poveril dohľadom nad ochranou osobných údajov zodpovednú osobu, alebo viaceré zodpovedné osoby (v súlade s čl. 37 Nariadenia GDPR, resp. §44 a nasl. zákona ), ktoré dozerajú na dodržiavanie zákonných ustanovení pri spracúvaní osobných údajov, sú oprávnené osoby povinné dodržiavať príkazy tejto/týchto zodpovednej/zodpovedných osôb.</w:t>
      </w:r>
    </w:p>
    <w:p w14:paraId="17DE26E6" w14:textId="77777777" w:rsidR="00692FBA" w:rsidRPr="00CA452F" w:rsidRDefault="00611BB1" w:rsidP="009751AF">
      <w:pPr>
        <w:pStyle w:val="Odsekzoznamu"/>
        <w:numPr>
          <w:ilvl w:val="0"/>
          <w:numId w:val="42"/>
        </w:numPr>
        <w:autoSpaceDE w:val="0"/>
        <w:autoSpaceDN w:val="0"/>
        <w:adjustRightInd w:val="0"/>
        <w:rPr>
          <w:sz w:val="20"/>
          <w:szCs w:val="20"/>
        </w:rPr>
      </w:pPr>
      <w:r w:rsidRPr="00611BB1">
        <w:rPr>
          <w:sz w:val="20"/>
          <w:szCs w:val="20"/>
        </w:rPr>
        <w:t xml:space="preserve"> </w:t>
      </w:r>
      <w:r w:rsidR="00692FBA" w:rsidRPr="00611BB1">
        <w:rPr>
          <w:b/>
          <w:sz w:val="20"/>
          <w:szCs w:val="20"/>
        </w:rPr>
        <w:t xml:space="preserve">Zodpovedná osoba zabezpečuje: </w:t>
      </w:r>
    </w:p>
    <w:p w14:paraId="408713EE" w14:textId="77777777" w:rsidR="00CA452F" w:rsidRPr="00611BB1" w:rsidRDefault="00CA452F" w:rsidP="00CA452F">
      <w:pPr>
        <w:numPr>
          <w:ilvl w:val="0"/>
          <w:numId w:val="2"/>
        </w:numPr>
        <w:rPr>
          <w:rFonts w:ascii="Times New Roman" w:hAnsi="Times New Roman" w:cs="Times New Roman"/>
          <w:bCs/>
          <w:iCs/>
          <w:sz w:val="20"/>
          <w:szCs w:val="20"/>
        </w:rPr>
      </w:pPr>
      <w:bookmarkStart w:id="18" w:name="_Hlk513227688"/>
      <w:r w:rsidRPr="00611BB1">
        <w:rPr>
          <w:rFonts w:ascii="Times New Roman" w:hAnsi="Times New Roman" w:cs="Times New Roman"/>
          <w:bCs/>
          <w:iCs/>
          <w:sz w:val="20"/>
          <w:szCs w:val="20"/>
        </w:rPr>
        <w:t>poskytuje informácie a poradenstvo prevádzkovateľovi alebo sprostredkovateľovi a zamestnancom, ktorí vykonávajú spracúvanie osobných údajov, o ich povinnostiach podľa Nariadenia GDPR, resp. zákona, osobitných predpisov alebo medzinárodných zmlúv, ktorými je Slovenská republika viazaná, týkajúcich sa ochrany osobných údajov,</w:t>
      </w:r>
    </w:p>
    <w:p w14:paraId="19146B27"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monitoruje súlad s Nariadením GDPR,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14:paraId="3F5F7AE7"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poskytuje na požiadanie poradenstvo, ak ide o posúdenie vplyvu na ochranu osobných údajov a monitorovanie jeho vykonávania podľa čl. 35 Nariadenia GDPR, resp. § 42 zákona,</w:t>
      </w:r>
    </w:p>
    <w:p w14:paraId="4CFAD18D"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spolupracuje s Úradom pri plnení svojich úloh,</w:t>
      </w:r>
    </w:p>
    <w:p w14:paraId="4D45DBB3"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plní úlohy kontaktného miesta pre úrad v súvislosti s otázkami týkajúcimi sa spracúvania osobných údajov vrátane predchádzajúcej konzultácie podľa čl. 36 Nariadenia GDPR, resp. § 43 zákona a podľa potreby aj konzultácie v iných veciach,</w:t>
      </w:r>
    </w:p>
    <w:p w14:paraId="0C0A34D4"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zodpovedná osoba pri výkone svojich úloh náležite zohľadňuje riziko spojené so spracovateľskými operáciami, pričom berie do úvahy povahu, rozsah, kontext a účel spracúvania osobných údajov,</w:t>
      </w:r>
    </w:p>
    <w:p w14:paraId="7E995179"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dotknutá osoba môže kontaktovať zodpovednú osobu s otázkami týkajúcimi sa spracúvania jej osobných údajov a uplatňovania jej práv podľa Nariadenia GDPR, resp. zákona,</w:t>
      </w:r>
    </w:p>
    <w:p w14:paraId="5AD79274" w14:textId="77777777" w:rsidR="00CA452F" w:rsidRPr="00611BB1" w:rsidRDefault="00CA452F" w:rsidP="00CA452F">
      <w:pPr>
        <w:numPr>
          <w:ilvl w:val="0"/>
          <w:numId w:val="2"/>
        </w:numPr>
        <w:rPr>
          <w:rFonts w:ascii="Times New Roman" w:hAnsi="Times New Roman" w:cs="Times New Roman"/>
          <w:bCs/>
          <w:iCs/>
          <w:sz w:val="20"/>
          <w:szCs w:val="20"/>
        </w:rPr>
      </w:pPr>
      <w:r w:rsidRPr="00611BB1">
        <w:rPr>
          <w:rFonts w:ascii="Times New Roman" w:hAnsi="Times New Roman" w:cs="Times New Roman"/>
          <w:bCs/>
          <w:iCs/>
          <w:sz w:val="20"/>
          <w:szCs w:val="20"/>
        </w:rPr>
        <w:t>zodpovedná osoba je v súvislosti s výkonom svojich úloh viazaná povinnosťou mlčanlivosti v súlade s Nariadením GDPR, zákonom alebo osobitným predpisom,</w:t>
      </w:r>
    </w:p>
    <w:p w14:paraId="1B1A63F4" w14:textId="77777777" w:rsidR="00CA452F" w:rsidRPr="00CA452F" w:rsidRDefault="00CA452F" w:rsidP="00CA452F">
      <w:pPr>
        <w:pStyle w:val="Odsekzoznamu"/>
        <w:autoSpaceDE w:val="0"/>
        <w:autoSpaceDN w:val="0"/>
        <w:adjustRightInd w:val="0"/>
        <w:ind w:left="360" w:firstLine="0"/>
        <w:rPr>
          <w:sz w:val="20"/>
          <w:szCs w:val="20"/>
        </w:rPr>
      </w:pPr>
      <w:r w:rsidRPr="00611BB1">
        <w:rPr>
          <w:bCs/>
          <w:iCs/>
          <w:sz w:val="20"/>
          <w:szCs w:val="20"/>
        </w:rPr>
        <w:t>zodpovedná osoba môže plniť aj iné úlohy a povinnosti; prevádzkovateľ alebo sprostredkovateľ sú povinní zabezpečiť, aby žiadna z takýchto iných úloh alebo povinností neviedla ku konfliktu záujmov.</w:t>
      </w:r>
      <w:bookmarkEnd w:id="18"/>
    </w:p>
    <w:p w14:paraId="5E794C20" w14:textId="77777777" w:rsidR="00692FBA" w:rsidRPr="00CA452F" w:rsidRDefault="00CA452F" w:rsidP="009751AF">
      <w:pPr>
        <w:pStyle w:val="Odsekzoznamu"/>
        <w:numPr>
          <w:ilvl w:val="0"/>
          <w:numId w:val="42"/>
        </w:numPr>
        <w:rPr>
          <w:b/>
          <w:sz w:val="20"/>
          <w:szCs w:val="20"/>
        </w:rPr>
      </w:pPr>
      <w:r w:rsidRPr="00CA452F">
        <w:rPr>
          <w:b/>
          <w:sz w:val="20"/>
          <w:szCs w:val="20"/>
        </w:rPr>
        <w:t xml:space="preserve">Zodpovedná osoba zodpovedá za: </w:t>
      </w:r>
    </w:p>
    <w:p w14:paraId="6E6A4236" w14:textId="77777777" w:rsidR="00692FBA" w:rsidRPr="00611BB1" w:rsidRDefault="00692FBA" w:rsidP="009751AF">
      <w:pPr>
        <w:numPr>
          <w:ilvl w:val="0"/>
          <w:numId w:val="4"/>
        </w:numPr>
        <w:rPr>
          <w:rFonts w:ascii="Times New Roman" w:hAnsi="Times New Roman" w:cs="Times New Roman"/>
          <w:bCs/>
          <w:iCs/>
          <w:sz w:val="20"/>
          <w:szCs w:val="20"/>
        </w:rPr>
      </w:pPr>
      <w:r w:rsidRPr="00611BB1">
        <w:rPr>
          <w:rFonts w:ascii="Times New Roman" w:hAnsi="Times New Roman" w:cs="Times New Roman"/>
          <w:bCs/>
          <w:iCs/>
          <w:sz w:val="20"/>
          <w:szCs w:val="20"/>
        </w:rPr>
        <w:t xml:space="preserve">aktualizáciu bezpečnostnej politiky, </w:t>
      </w:r>
    </w:p>
    <w:p w14:paraId="7D7B029B" w14:textId="77777777" w:rsidR="00692FBA" w:rsidRPr="00611BB1" w:rsidRDefault="00692FBA" w:rsidP="009751AF">
      <w:pPr>
        <w:numPr>
          <w:ilvl w:val="0"/>
          <w:numId w:val="4"/>
        </w:numPr>
        <w:rPr>
          <w:rFonts w:ascii="Times New Roman" w:hAnsi="Times New Roman" w:cs="Times New Roman"/>
          <w:bCs/>
          <w:iCs/>
          <w:sz w:val="20"/>
          <w:szCs w:val="20"/>
        </w:rPr>
      </w:pPr>
      <w:r w:rsidRPr="00611BB1">
        <w:rPr>
          <w:rFonts w:ascii="Times New Roman" w:hAnsi="Times New Roman" w:cs="Times New Roman"/>
          <w:bCs/>
          <w:iCs/>
          <w:sz w:val="20"/>
          <w:szCs w:val="20"/>
        </w:rPr>
        <w:t>údržbu be</w:t>
      </w:r>
      <w:r w:rsidRPr="00611BB1">
        <w:rPr>
          <w:rFonts w:ascii="Times New Roman" w:hAnsi="Times New Roman" w:cs="Times New Roman"/>
          <w:sz w:val="20"/>
          <w:szCs w:val="20"/>
        </w:rPr>
        <w:t>zpečnostnej dokumentácie a</w:t>
      </w:r>
      <w:r w:rsidRPr="00611BB1">
        <w:rPr>
          <w:rFonts w:ascii="Times New Roman" w:hAnsi="Times New Roman" w:cs="Times New Roman"/>
          <w:bCs/>
          <w:iCs/>
          <w:sz w:val="20"/>
          <w:szCs w:val="20"/>
        </w:rPr>
        <w:t xml:space="preserve"> autorizáciu ich zmien príslušnými riadiacimi pracovníkmi a následnú aktualizáciu súvisiacej dokumentácie, </w:t>
      </w:r>
    </w:p>
    <w:p w14:paraId="731FF136" w14:textId="77777777" w:rsidR="00692FBA" w:rsidRPr="00611BB1" w:rsidRDefault="00692FBA" w:rsidP="009751AF">
      <w:pPr>
        <w:numPr>
          <w:ilvl w:val="0"/>
          <w:numId w:val="4"/>
        </w:numPr>
        <w:rPr>
          <w:rFonts w:ascii="Times New Roman" w:hAnsi="Times New Roman" w:cs="Times New Roman"/>
          <w:bCs/>
          <w:iCs/>
          <w:sz w:val="20"/>
          <w:szCs w:val="20"/>
        </w:rPr>
      </w:pPr>
      <w:r w:rsidRPr="00611BB1">
        <w:rPr>
          <w:rFonts w:ascii="Times New Roman" w:hAnsi="Times New Roman" w:cs="Times New Roman"/>
          <w:bCs/>
          <w:iCs/>
          <w:sz w:val="20"/>
          <w:szCs w:val="20"/>
        </w:rPr>
        <w:lastRenderedPageBreak/>
        <w:t>riadenie školení pracovníkov - zodpovedná osoba, alebo iná poverená osoba vykoná poučenie pracovníkov o ich oprávneniach, právach a povinnostiach, o prístupoch do zamestnania v pracovnom čase a mimo pracovného času a o spôsobe narábania s údajmi, ktoré obsahujú osobné údaje; poučené musia byť aj osoby, ktoré nenarábajú s údajmi osobného charakteru, ak sú zamestnancami spoločnosti, alebo ak majú voľný prístup do priestorov spoločnosti ( napr. upratovačka, údržbár a pod.).</w:t>
      </w:r>
    </w:p>
    <w:p w14:paraId="2B759D07" w14:textId="77777777" w:rsidR="00692FBA" w:rsidRPr="00CA452F" w:rsidRDefault="00692FBA" w:rsidP="009751AF">
      <w:pPr>
        <w:pStyle w:val="Odsekzoznamu"/>
        <w:numPr>
          <w:ilvl w:val="0"/>
          <w:numId w:val="42"/>
        </w:numPr>
        <w:rPr>
          <w:b/>
          <w:sz w:val="20"/>
          <w:szCs w:val="20"/>
        </w:rPr>
      </w:pPr>
      <w:r w:rsidRPr="00CA452F">
        <w:rPr>
          <w:b/>
          <w:sz w:val="20"/>
          <w:szCs w:val="20"/>
        </w:rPr>
        <w:t xml:space="preserve">Zodpovedná osoba kontroluje: </w:t>
      </w:r>
    </w:p>
    <w:p w14:paraId="5A15EB7C" w14:textId="77777777" w:rsidR="00692FBA" w:rsidRPr="00611BB1" w:rsidRDefault="00692FBA" w:rsidP="009751AF">
      <w:pPr>
        <w:numPr>
          <w:ilvl w:val="0"/>
          <w:numId w:val="6"/>
        </w:numPr>
        <w:rPr>
          <w:rFonts w:ascii="Times New Roman" w:hAnsi="Times New Roman" w:cs="Times New Roman"/>
          <w:bCs/>
          <w:iCs/>
          <w:sz w:val="20"/>
          <w:szCs w:val="20"/>
        </w:rPr>
      </w:pPr>
      <w:r w:rsidRPr="00611BB1">
        <w:rPr>
          <w:rFonts w:ascii="Times New Roman" w:hAnsi="Times New Roman" w:cs="Times New Roman"/>
          <w:bCs/>
          <w:iCs/>
          <w:sz w:val="20"/>
          <w:szCs w:val="20"/>
        </w:rPr>
        <w:t>dodržiavanie zákonných ustanovení pri spracúvaní osobných údajov,</w:t>
      </w:r>
    </w:p>
    <w:p w14:paraId="15F7DB00" w14:textId="77777777" w:rsidR="00692FBA" w:rsidRPr="00611BB1" w:rsidRDefault="00692FBA" w:rsidP="009751AF">
      <w:pPr>
        <w:numPr>
          <w:ilvl w:val="0"/>
          <w:numId w:val="6"/>
        </w:numPr>
        <w:rPr>
          <w:rFonts w:ascii="Times New Roman" w:hAnsi="Times New Roman" w:cs="Times New Roman"/>
          <w:bCs/>
          <w:iCs/>
          <w:sz w:val="20"/>
          <w:szCs w:val="20"/>
        </w:rPr>
      </w:pPr>
      <w:r w:rsidRPr="00611BB1">
        <w:rPr>
          <w:rFonts w:ascii="Times New Roman" w:hAnsi="Times New Roman" w:cs="Times New Roman"/>
          <w:bCs/>
          <w:iCs/>
          <w:sz w:val="20"/>
          <w:szCs w:val="20"/>
        </w:rPr>
        <w:t>dodržiavanie a plnenie bezpečnostnej dokumentácie,</w:t>
      </w:r>
    </w:p>
    <w:p w14:paraId="60995881" w14:textId="77777777" w:rsidR="00692FBA" w:rsidRPr="00611BB1" w:rsidRDefault="00692FBA" w:rsidP="009751AF">
      <w:pPr>
        <w:numPr>
          <w:ilvl w:val="0"/>
          <w:numId w:val="3"/>
        </w:numPr>
        <w:rPr>
          <w:rFonts w:ascii="Times New Roman" w:hAnsi="Times New Roman" w:cs="Times New Roman"/>
          <w:b/>
          <w:sz w:val="20"/>
          <w:szCs w:val="20"/>
        </w:rPr>
      </w:pPr>
      <w:r w:rsidRPr="00611BB1">
        <w:rPr>
          <w:rFonts w:ascii="Times New Roman" w:hAnsi="Times New Roman" w:cs="Times New Roman"/>
          <w:bCs/>
          <w:iCs/>
          <w:sz w:val="20"/>
          <w:szCs w:val="20"/>
        </w:rPr>
        <w:t xml:space="preserve">pravidelnosť a dodržiavanie termínov údržby a profylaxie systému, </w:t>
      </w:r>
    </w:p>
    <w:p w14:paraId="75E52DF8" w14:textId="77777777" w:rsidR="00692FBA" w:rsidRPr="00611BB1" w:rsidRDefault="00692FBA" w:rsidP="009751AF">
      <w:pPr>
        <w:numPr>
          <w:ilvl w:val="0"/>
          <w:numId w:val="3"/>
        </w:numPr>
        <w:rPr>
          <w:rFonts w:ascii="Times New Roman" w:hAnsi="Times New Roman" w:cs="Times New Roman"/>
          <w:b/>
          <w:sz w:val="20"/>
          <w:szCs w:val="20"/>
        </w:rPr>
      </w:pPr>
      <w:r w:rsidRPr="00611BB1">
        <w:rPr>
          <w:rFonts w:ascii="Times New Roman" w:hAnsi="Times New Roman" w:cs="Times New Roman"/>
          <w:bCs/>
          <w:iCs/>
          <w:sz w:val="20"/>
          <w:szCs w:val="20"/>
        </w:rPr>
        <w:t xml:space="preserve">pravidelnosť a dodržiavanie termínov zálohovania, </w:t>
      </w:r>
    </w:p>
    <w:p w14:paraId="74216C84" w14:textId="77777777" w:rsidR="00692FBA" w:rsidRPr="00611BB1" w:rsidRDefault="00692FBA" w:rsidP="009751AF">
      <w:pPr>
        <w:numPr>
          <w:ilvl w:val="0"/>
          <w:numId w:val="3"/>
        </w:numPr>
        <w:rPr>
          <w:rFonts w:ascii="Times New Roman" w:hAnsi="Times New Roman" w:cs="Times New Roman"/>
          <w:b/>
          <w:sz w:val="20"/>
          <w:szCs w:val="20"/>
        </w:rPr>
      </w:pPr>
      <w:r w:rsidRPr="00611BB1">
        <w:rPr>
          <w:rFonts w:ascii="Times New Roman" w:hAnsi="Times New Roman" w:cs="Times New Roman"/>
          <w:bCs/>
          <w:iCs/>
          <w:sz w:val="20"/>
          <w:szCs w:val="20"/>
        </w:rPr>
        <w:t xml:space="preserve">správne uloženie záloh, </w:t>
      </w:r>
    </w:p>
    <w:p w14:paraId="414CF3AC" w14:textId="77777777" w:rsidR="00692FBA" w:rsidRPr="00611BB1" w:rsidRDefault="00692FBA" w:rsidP="009751AF">
      <w:pPr>
        <w:numPr>
          <w:ilvl w:val="0"/>
          <w:numId w:val="3"/>
        </w:numPr>
        <w:rPr>
          <w:rFonts w:ascii="Times New Roman" w:hAnsi="Times New Roman" w:cs="Times New Roman"/>
          <w:b/>
          <w:sz w:val="20"/>
          <w:szCs w:val="20"/>
        </w:rPr>
      </w:pPr>
      <w:r w:rsidRPr="00611BB1">
        <w:rPr>
          <w:rFonts w:ascii="Times New Roman" w:hAnsi="Times New Roman" w:cs="Times New Roman"/>
          <w:bCs/>
          <w:iCs/>
          <w:sz w:val="20"/>
          <w:szCs w:val="20"/>
        </w:rPr>
        <w:t>správne umiestnenie kľúčových prvkov.</w:t>
      </w:r>
    </w:p>
    <w:p w14:paraId="402CE0BB" w14:textId="77777777" w:rsidR="00692FBA" w:rsidRDefault="00692FBA" w:rsidP="00692FBA">
      <w:pPr>
        <w:pStyle w:val="Hlavika"/>
        <w:tabs>
          <w:tab w:val="clear" w:pos="4536"/>
          <w:tab w:val="clear" w:pos="9072"/>
        </w:tabs>
        <w:rPr>
          <w:rFonts w:ascii="Times New Roman" w:hAnsi="Times New Roman" w:cs="Times New Roman"/>
          <w:bCs/>
          <w:i/>
          <w:iCs/>
        </w:rPr>
      </w:pPr>
    </w:p>
    <w:p w14:paraId="14B63835" w14:textId="77777777" w:rsidR="00CA452F" w:rsidRPr="00A6415C" w:rsidRDefault="00CA452F" w:rsidP="009751AF">
      <w:pPr>
        <w:pStyle w:val="Nadpis1"/>
        <w:numPr>
          <w:ilvl w:val="0"/>
          <w:numId w:val="24"/>
        </w:numPr>
      </w:pPr>
      <w:bookmarkStart w:id="19" w:name="_Toc526961842"/>
      <w:r>
        <w:t>KONTROLNÉ ČINNOSTI – SPÔSOB,</w:t>
      </w:r>
      <w:r w:rsidR="002F5BF1">
        <w:t xml:space="preserve"> </w:t>
      </w:r>
      <w:r>
        <w:t>PERIODICITA, FORMA</w:t>
      </w:r>
      <w:bookmarkEnd w:id="19"/>
    </w:p>
    <w:p w14:paraId="2D970DAA" w14:textId="77777777" w:rsidR="007F0FEF" w:rsidRPr="00E56028" w:rsidRDefault="007F0FEF" w:rsidP="00CA452F">
      <w:pPr>
        <w:ind w:left="0" w:firstLine="0"/>
        <w:rPr>
          <w:rFonts w:ascii="Times New Roman" w:hAnsi="Times New Roman" w:cs="Times New Roman"/>
          <w:sz w:val="20"/>
          <w:szCs w:val="20"/>
        </w:rPr>
      </w:pPr>
    </w:p>
    <w:p w14:paraId="16F40661" w14:textId="77777777" w:rsidR="007F0FEF" w:rsidRPr="006B1E06" w:rsidRDefault="007F0FEF" w:rsidP="009751AF">
      <w:pPr>
        <w:pStyle w:val="Odsekzoznamu"/>
        <w:numPr>
          <w:ilvl w:val="3"/>
          <w:numId w:val="25"/>
        </w:numPr>
        <w:ind w:left="567" w:hanging="567"/>
        <w:rPr>
          <w:b/>
          <w:sz w:val="20"/>
          <w:szCs w:val="20"/>
        </w:rPr>
      </w:pPr>
      <w:r w:rsidRPr="00E56028">
        <w:rPr>
          <w:b/>
          <w:sz w:val="20"/>
          <w:szCs w:val="20"/>
        </w:rPr>
        <w:t>Kontrola informačného systému:</w:t>
      </w:r>
    </w:p>
    <w:p w14:paraId="2AA585FD" w14:textId="77777777" w:rsidR="00DB0E45" w:rsidRDefault="00DB0E45" w:rsidP="009751AF">
      <w:pPr>
        <w:numPr>
          <w:ilvl w:val="0"/>
          <w:numId w:val="36"/>
        </w:numPr>
        <w:ind w:left="1134" w:hanging="567"/>
        <w:rPr>
          <w:rFonts w:ascii="Times New Roman" w:hAnsi="Times New Roman" w:cs="Times New Roman"/>
          <w:sz w:val="20"/>
          <w:szCs w:val="20"/>
        </w:rPr>
      </w:pPr>
      <w:r>
        <w:rPr>
          <w:rFonts w:ascii="Times New Roman" w:hAnsi="Times New Roman" w:cs="Times New Roman"/>
          <w:sz w:val="20"/>
          <w:szCs w:val="20"/>
        </w:rPr>
        <w:t xml:space="preserve">Kontrola IS je vykonávaná na viacerých úrovniach: </w:t>
      </w:r>
    </w:p>
    <w:p w14:paraId="2B121114" w14:textId="77777777" w:rsidR="00DB0E45" w:rsidRDefault="00DB0E45" w:rsidP="00DB0E45">
      <w:pPr>
        <w:ind w:left="1134" w:firstLine="0"/>
        <w:rPr>
          <w:rFonts w:ascii="Times New Roman" w:hAnsi="Times New Roman" w:cs="Times New Roman"/>
          <w:sz w:val="20"/>
          <w:szCs w:val="20"/>
        </w:rPr>
      </w:pPr>
      <w:r>
        <w:rPr>
          <w:rFonts w:ascii="Times New Roman" w:hAnsi="Times New Roman" w:cs="Times New Roman"/>
          <w:sz w:val="20"/>
          <w:szCs w:val="20"/>
        </w:rPr>
        <w:t xml:space="preserve">a) kontrola miery rizika vzniku nebezpečenstva narušenia práv a slobôd dotknutých osôb začatím spracúvania zamýšľaných osobných údajov; </w:t>
      </w:r>
    </w:p>
    <w:p w14:paraId="6F2601C2" w14:textId="77777777" w:rsidR="00DB0E45" w:rsidRDefault="00DB0E45" w:rsidP="00DB0E45">
      <w:pPr>
        <w:ind w:left="1134" w:firstLine="0"/>
        <w:rPr>
          <w:rFonts w:ascii="Times New Roman" w:hAnsi="Times New Roman" w:cs="Times New Roman"/>
          <w:sz w:val="20"/>
          <w:szCs w:val="20"/>
        </w:rPr>
      </w:pPr>
      <w:r>
        <w:rPr>
          <w:rFonts w:ascii="Times New Roman" w:hAnsi="Times New Roman" w:cs="Times New Roman"/>
          <w:sz w:val="20"/>
          <w:szCs w:val="20"/>
        </w:rPr>
        <w:t>b) kontrola dodržiavania zásad spracúvania osobných údajov oprávnenými osobami;</w:t>
      </w:r>
    </w:p>
    <w:p w14:paraId="201E52FC" w14:textId="77777777" w:rsidR="00DB0E45" w:rsidRDefault="00DB0E45" w:rsidP="00DB0E45">
      <w:pPr>
        <w:ind w:left="1134" w:firstLine="0"/>
        <w:rPr>
          <w:rFonts w:ascii="Times New Roman" w:hAnsi="Times New Roman" w:cs="Times New Roman"/>
          <w:sz w:val="20"/>
          <w:szCs w:val="20"/>
        </w:rPr>
      </w:pPr>
      <w:r>
        <w:rPr>
          <w:rFonts w:ascii="Times New Roman" w:hAnsi="Times New Roman" w:cs="Times New Roman"/>
          <w:sz w:val="20"/>
          <w:szCs w:val="20"/>
        </w:rPr>
        <w:t>c) kontrola prevádzky automatizovaného IS;</w:t>
      </w:r>
    </w:p>
    <w:p w14:paraId="4662496A" w14:textId="77777777" w:rsidR="00DB0E45" w:rsidRDefault="00DB0E45" w:rsidP="00DB0E45">
      <w:pPr>
        <w:ind w:left="1134" w:firstLine="0"/>
        <w:rPr>
          <w:rFonts w:ascii="Times New Roman" w:hAnsi="Times New Roman" w:cs="Times New Roman"/>
          <w:sz w:val="20"/>
          <w:szCs w:val="20"/>
        </w:rPr>
      </w:pPr>
      <w:r>
        <w:rPr>
          <w:rFonts w:ascii="Times New Roman" w:hAnsi="Times New Roman" w:cs="Times New Roman"/>
          <w:sz w:val="20"/>
          <w:szCs w:val="20"/>
        </w:rPr>
        <w:t xml:space="preserve">d) kontrola zabezpečenia objektu a miestností, v ktorých dochádza k spracúvaniu osobných údajov. </w:t>
      </w:r>
    </w:p>
    <w:p w14:paraId="43A7465E" w14:textId="77777777" w:rsidR="00DB0E45" w:rsidRDefault="00DB0E45" w:rsidP="00DB0E45">
      <w:pPr>
        <w:ind w:left="1134" w:firstLine="0"/>
        <w:rPr>
          <w:rFonts w:ascii="Times New Roman" w:hAnsi="Times New Roman" w:cs="Times New Roman"/>
          <w:sz w:val="20"/>
          <w:szCs w:val="20"/>
        </w:rPr>
      </w:pPr>
    </w:p>
    <w:p w14:paraId="03435C58" w14:textId="77777777" w:rsidR="007F0FEF" w:rsidRDefault="00DB0E45" w:rsidP="00DB0E45">
      <w:pPr>
        <w:ind w:left="1416" w:firstLine="0"/>
        <w:rPr>
          <w:rFonts w:ascii="Times New Roman" w:hAnsi="Times New Roman" w:cs="Times New Roman"/>
          <w:sz w:val="20"/>
          <w:szCs w:val="20"/>
        </w:rPr>
      </w:pPr>
      <w:r>
        <w:rPr>
          <w:rFonts w:ascii="Times New Roman" w:hAnsi="Times New Roman" w:cs="Times New Roman"/>
          <w:sz w:val="20"/>
          <w:szCs w:val="20"/>
        </w:rPr>
        <w:t xml:space="preserve">Ad a)  </w:t>
      </w:r>
      <w:r w:rsidR="007F0FEF" w:rsidRPr="00E56028">
        <w:rPr>
          <w:rFonts w:ascii="Times New Roman" w:hAnsi="Times New Roman" w:cs="Times New Roman"/>
          <w:sz w:val="20"/>
          <w:szCs w:val="20"/>
        </w:rPr>
        <w:t xml:space="preserve">Pred začatím spracúvania </w:t>
      </w:r>
      <w:r w:rsidR="006B1E06">
        <w:rPr>
          <w:rFonts w:ascii="Times New Roman" w:hAnsi="Times New Roman" w:cs="Times New Roman"/>
          <w:sz w:val="20"/>
          <w:szCs w:val="20"/>
        </w:rPr>
        <w:t>o</w:t>
      </w:r>
      <w:r w:rsidR="007F0FEF" w:rsidRPr="00E56028">
        <w:rPr>
          <w:rFonts w:ascii="Times New Roman" w:hAnsi="Times New Roman" w:cs="Times New Roman"/>
          <w:sz w:val="20"/>
          <w:szCs w:val="20"/>
        </w:rPr>
        <w:t xml:space="preserve">sobných údajov v informačnom systéme konateľ </w:t>
      </w:r>
      <w:r w:rsidR="006B1E06">
        <w:rPr>
          <w:rFonts w:ascii="Times New Roman" w:hAnsi="Times New Roman" w:cs="Times New Roman"/>
          <w:sz w:val="20"/>
          <w:szCs w:val="20"/>
        </w:rPr>
        <w:t>s</w:t>
      </w:r>
      <w:r w:rsidR="007F0FEF" w:rsidRPr="00E56028">
        <w:rPr>
          <w:rFonts w:ascii="Times New Roman" w:hAnsi="Times New Roman" w:cs="Times New Roman"/>
          <w:sz w:val="20"/>
          <w:szCs w:val="20"/>
        </w:rPr>
        <w:t xml:space="preserve">poločnosti preverí, či </w:t>
      </w:r>
      <w:r w:rsidR="00CA452F">
        <w:rPr>
          <w:rFonts w:ascii="Times New Roman" w:hAnsi="Times New Roman" w:cs="Times New Roman"/>
          <w:sz w:val="20"/>
          <w:szCs w:val="20"/>
        </w:rPr>
        <w:t xml:space="preserve">vykonaním </w:t>
      </w:r>
      <w:r w:rsidR="006B1E06">
        <w:rPr>
          <w:rFonts w:ascii="Times New Roman" w:hAnsi="Times New Roman" w:cs="Times New Roman"/>
          <w:sz w:val="20"/>
          <w:szCs w:val="20"/>
        </w:rPr>
        <w:t>zamýšľaných spracovateľských operácií</w:t>
      </w:r>
      <w:r w:rsidR="007F0FEF" w:rsidRPr="00E56028">
        <w:rPr>
          <w:rFonts w:ascii="Times New Roman" w:hAnsi="Times New Roman" w:cs="Times New Roman"/>
          <w:sz w:val="20"/>
          <w:szCs w:val="20"/>
        </w:rPr>
        <w:t xml:space="preserve"> nevzniká nebezpečenstvo narušenia práv a slobôd </w:t>
      </w:r>
      <w:r w:rsidR="006B1E06">
        <w:rPr>
          <w:rFonts w:ascii="Times New Roman" w:hAnsi="Times New Roman" w:cs="Times New Roman"/>
          <w:sz w:val="20"/>
          <w:szCs w:val="20"/>
        </w:rPr>
        <w:t>d</w:t>
      </w:r>
      <w:r w:rsidR="007F0FEF" w:rsidRPr="00E56028">
        <w:rPr>
          <w:rFonts w:ascii="Times New Roman" w:hAnsi="Times New Roman" w:cs="Times New Roman"/>
          <w:sz w:val="20"/>
          <w:szCs w:val="20"/>
        </w:rPr>
        <w:t xml:space="preserve">otknutých osôb. Zistenie narušenia práv a slobôd </w:t>
      </w:r>
      <w:r w:rsidR="006B1E06">
        <w:rPr>
          <w:rFonts w:ascii="Times New Roman" w:hAnsi="Times New Roman" w:cs="Times New Roman"/>
          <w:sz w:val="20"/>
          <w:szCs w:val="20"/>
        </w:rPr>
        <w:t>d</w:t>
      </w:r>
      <w:r w:rsidR="007F0FEF" w:rsidRPr="00E56028">
        <w:rPr>
          <w:rFonts w:ascii="Times New Roman" w:hAnsi="Times New Roman" w:cs="Times New Roman"/>
          <w:sz w:val="20"/>
          <w:szCs w:val="20"/>
        </w:rPr>
        <w:t xml:space="preserve">otknutých osôb pred začatím alebo v priebehu spracúvania </w:t>
      </w:r>
      <w:r w:rsidR="006B1E06">
        <w:rPr>
          <w:rFonts w:ascii="Times New Roman" w:hAnsi="Times New Roman" w:cs="Times New Roman"/>
          <w:sz w:val="20"/>
          <w:szCs w:val="20"/>
        </w:rPr>
        <w:t>o</w:t>
      </w:r>
      <w:r w:rsidR="007F0FEF" w:rsidRPr="00E56028">
        <w:rPr>
          <w:rFonts w:ascii="Times New Roman" w:hAnsi="Times New Roman" w:cs="Times New Roman"/>
          <w:sz w:val="20"/>
          <w:szCs w:val="20"/>
        </w:rPr>
        <w:t xml:space="preserve">sobných údajov konateľ </w:t>
      </w:r>
      <w:r w:rsidR="006B1E06">
        <w:rPr>
          <w:rFonts w:ascii="Times New Roman" w:hAnsi="Times New Roman" w:cs="Times New Roman"/>
          <w:sz w:val="20"/>
          <w:szCs w:val="20"/>
        </w:rPr>
        <w:t>s</w:t>
      </w:r>
      <w:r w:rsidR="007F0FEF" w:rsidRPr="00E56028">
        <w:rPr>
          <w:rFonts w:ascii="Times New Roman" w:hAnsi="Times New Roman" w:cs="Times New Roman"/>
          <w:sz w:val="20"/>
          <w:szCs w:val="20"/>
        </w:rPr>
        <w:t xml:space="preserve">poločnosti bezodkladne odstráni. </w:t>
      </w:r>
    </w:p>
    <w:p w14:paraId="4A3A476D" w14:textId="77777777" w:rsidR="00DB0E45" w:rsidRPr="00E56028" w:rsidRDefault="00DB0E45" w:rsidP="00DB0E45">
      <w:pPr>
        <w:ind w:left="1416" w:firstLine="0"/>
        <w:rPr>
          <w:rFonts w:ascii="Times New Roman" w:hAnsi="Times New Roman" w:cs="Times New Roman"/>
          <w:sz w:val="20"/>
          <w:szCs w:val="20"/>
        </w:rPr>
      </w:pPr>
    </w:p>
    <w:p w14:paraId="38D307ED" w14:textId="77777777" w:rsidR="007F0FEF" w:rsidRDefault="00DB0E45" w:rsidP="00DB0E45">
      <w:pPr>
        <w:ind w:left="1416" w:firstLine="0"/>
        <w:rPr>
          <w:rFonts w:ascii="Times New Roman" w:hAnsi="Times New Roman" w:cs="Times New Roman"/>
          <w:sz w:val="20"/>
          <w:szCs w:val="20"/>
        </w:rPr>
      </w:pPr>
      <w:r>
        <w:rPr>
          <w:rFonts w:ascii="Times New Roman" w:hAnsi="Times New Roman" w:cs="Times New Roman"/>
          <w:sz w:val="20"/>
          <w:szCs w:val="20"/>
        </w:rPr>
        <w:t xml:space="preserve">Ad b) </w:t>
      </w:r>
      <w:r w:rsidR="006B1E06">
        <w:rPr>
          <w:rFonts w:ascii="Times New Roman" w:hAnsi="Times New Roman" w:cs="Times New Roman"/>
          <w:sz w:val="20"/>
          <w:szCs w:val="20"/>
        </w:rPr>
        <w:t>Kontrola dodržiavania z</w:t>
      </w:r>
      <w:r w:rsidR="007F0FEF" w:rsidRPr="00E56028">
        <w:rPr>
          <w:rFonts w:ascii="Times New Roman" w:hAnsi="Times New Roman" w:cs="Times New Roman"/>
          <w:sz w:val="20"/>
          <w:szCs w:val="20"/>
        </w:rPr>
        <w:t xml:space="preserve">ásad spracúvania </w:t>
      </w:r>
      <w:r w:rsidR="006B1E06">
        <w:rPr>
          <w:rFonts w:ascii="Times New Roman" w:hAnsi="Times New Roman" w:cs="Times New Roman"/>
          <w:sz w:val="20"/>
          <w:szCs w:val="20"/>
        </w:rPr>
        <w:t>o</w:t>
      </w:r>
      <w:r w:rsidR="007F0FEF" w:rsidRPr="00E56028">
        <w:rPr>
          <w:rFonts w:ascii="Times New Roman" w:hAnsi="Times New Roman" w:cs="Times New Roman"/>
          <w:sz w:val="20"/>
          <w:szCs w:val="20"/>
        </w:rPr>
        <w:t xml:space="preserve">sobných údajov sa </w:t>
      </w:r>
      <w:r w:rsidR="006B1E06">
        <w:rPr>
          <w:rFonts w:ascii="Times New Roman" w:hAnsi="Times New Roman" w:cs="Times New Roman"/>
          <w:sz w:val="20"/>
          <w:szCs w:val="20"/>
        </w:rPr>
        <w:t xml:space="preserve">vykonáva v pravidelnej perióde, </w:t>
      </w:r>
      <w:r w:rsidR="007F0FEF" w:rsidRPr="00E56028">
        <w:rPr>
          <w:rFonts w:ascii="Times New Roman" w:hAnsi="Times New Roman" w:cs="Times New Roman"/>
          <w:sz w:val="20"/>
          <w:szCs w:val="20"/>
        </w:rPr>
        <w:t>minimálne raz za rok.</w:t>
      </w:r>
    </w:p>
    <w:p w14:paraId="12E3EC16" w14:textId="77777777" w:rsidR="00DB0E45" w:rsidRDefault="00DB0E45" w:rsidP="00DB0E45">
      <w:pPr>
        <w:ind w:left="1416" w:firstLine="0"/>
        <w:rPr>
          <w:rFonts w:ascii="Times New Roman" w:hAnsi="Times New Roman" w:cs="Times New Roman"/>
          <w:sz w:val="20"/>
          <w:szCs w:val="20"/>
        </w:rPr>
      </w:pPr>
    </w:p>
    <w:p w14:paraId="4CE4CB6D" w14:textId="77777777" w:rsidR="00DB0E45" w:rsidRDefault="00DB0E45" w:rsidP="00DB0E45">
      <w:pPr>
        <w:ind w:left="1416" w:firstLine="0"/>
        <w:rPr>
          <w:rFonts w:ascii="Times New Roman" w:hAnsi="Times New Roman" w:cs="Times New Roman"/>
          <w:sz w:val="20"/>
          <w:szCs w:val="20"/>
        </w:rPr>
      </w:pPr>
      <w:r>
        <w:rPr>
          <w:rFonts w:ascii="Times New Roman" w:hAnsi="Times New Roman" w:cs="Times New Roman"/>
          <w:sz w:val="20"/>
          <w:szCs w:val="20"/>
        </w:rPr>
        <w:t xml:space="preserve">Ad c) </w:t>
      </w:r>
      <w:r w:rsidR="002F5BF1" w:rsidRPr="00E56028">
        <w:rPr>
          <w:rFonts w:ascii="Times New Roman" w:hAnsi="Times New Roman" w:cs="Times New Roman"/>
          <w:sz w:val="20"/>
          <w:szCs w:val="20"/>
        </w:rPr>
        <w:t>Kontrola Prevádzky automatizovaného informačného systému sa vykonáva nepretržite.</w:t>
      </w:r>
    </w:p>
    <w:p w14:paraId="005D00B9" w14:textId="77777777" w:rsidR="002F5BF1" w:rsidRDefault="002F5BF1" w:rsidP="00DB0E45">
      <w:pPr>
        <w:ind w:left="1416" w:firstLine="0"/>
        <w:rPr>
          <w:rFonts w:ascii="Times New Roman" w:hAnsi="Times New Roman" w:cs="Times New Roman"/>
          <w:sz w:val="20"/>
          <w:szCs w:val="20"/>
        </w:rPr>
      </w:pPr>
    </w:p>
    <w:p w14:paraId="0AF170CF" w14:textId="77777777" w:rsidR="007F0FEF" w:rsidRPr="00E56028" w:rsidRDefault="002F5BF1" w:rsidP="002F5BF1">
      <w:pPr>
        <w:ind w:left="1416" w:firstLine="0"/>
        <w:rPr>
          <w:rFonts w:ascii="Times New Roman" w:hAnsi="Times New Roman" w:cs="Times New Roman"/>
          <w:sz w:val="20"/>
          <w:szCs w:val="20"/>
        </w:rPr>
      </w:pPr>
      <w:r>
        <w:rPr>
          <w:rFonts w:ascii="Times New Roman" w:hAnsi="Times New Roman" w:cs="Times New Roman"/>
          <w:sz w:val="20"/>
          <w:szCs w:val="20"/>
        </w:rPr>
        <w:t>Ad d) Kont</w:t>
      </w:r>
      <w:r w:rsidRPr="00E56028">
        <w:rPr>
          <w:rFonts w:ascii="Times New Roman" w:hAnsi="Times New Roman" w:cs="Times New Roman"/>
          <w:sz w:val="20"/>
          <w:szCs w:val="20"/>
        </w:rPr>
        <w:t xml:space="preserve">rola zabezpečenia miestností pred nedovoleným prístupom v mimopracovnom čase je vykonávaná denne osobou, ktorá posledná opúšťa priestory </w:t>
      </w:r>
      <w:r>
        <w:rPr>
          <w:rFonts w:ascii="Times New Roman" w:hAnsi="Times New Roman" w:cs="Times New Roman"/>
          <w:sz w:val="20"/>
          <w:szCs w:val="20"/>
        </w:rPr>
        <w:t>miestnosti v objekte.</w:t>
      </w:r>
    </w:p>
    <w:p w14:paraId="6B816022" w14:textId="77777777" w:rsidR="007F0FEF" w:rsidRPr="00E56028" w:rsidRDefault="007F0FEF" w:rsidP="007F0FEF">
      <w:pPr>
        <w:ind w:left="1134"/>
        <w:rPr>
          <w:rFonts w:ascii="Times New Roman" w:hAnsi="Times New Roman" w:cs="Times New Roman"/>
          <w:sz w:val="20"/>
          <w:szCs w:val="20"/>
        </w:rPr>
      </w:pPr>
    </w:p>
    <w:p w14:paraId="5D51E3A3" w14:textId="77777777" w:rsidR="007F0FEF" w:rsidRDefault="007F0FEF" w:rsidP="008C5F91">
      <w:pPr>
        <w:rPr>
          <w:rFonts w:ascii="Times New Roman" w:hAnsi="Times New Roman" w:cs="Times New Roman"/>
          <w:b/>
          <w:i/>
          <w:highlight w:val="magenta"/>
        </w:rPr>
      </w:pPr>
    </w:p>
    <w:p w14:paraId="2996D97B" w14:textId="77777777" w:rsidR="008C5F91" w:rsidRPr="00E45CDF" w:rsidRDefault="008C5F91" w:rsidP="009751AF">
      <w:pPr>
        <w:pStyle w:val="Nadpis1"/>
        <w:numPr>
          <w:ilvl w:val="0"/>
          <w:numId w:val="24"/>
        </w:numPr>
      </w:pPr>
      <w:bookmarkStart w:id="20" w:name="_Toc526961843"/>
      <w:r w:rsidRPr="00E45CDF">
        <w:t>RIEŠENIE BEZPEČNOSTI SPRACÚVANIA OSOBNÝCH ÚDAJOV</w:t>
      </w:r>
      <w:bookmarkEnd w:id="20"/>
    </w:p>
    <w:p w14:paraId="1B22016D" w14:textId="77777777" w:rsidR="008C5F91" w:rsidRPr="00E45CDF" w:rsidRDefault="008C5F91" w:rsidP="008C5F91">
      <w:pPr>
        <w:rPr>
          <w:rFonts w:ascii="Times New Roman" w:hAnsi="Times New Roman" w:cs="Times New Roman"/>
          <w:b/>
          <w:i/>
        </w:rPr>
      </w:pPr>
    </w:p>
    <w:p w14:paraId="029D7FDA" w14:textId="77777777" w:rsidR="008C5F91" w:rsidRDefault="008C5F91" w:rsidP="009751AF">
      <w:pPr>
        <w:pStyle w:val="Odsekzoznamu"/>
        <w:numPr>
          <w:ilvl w:val="0"/>
          <w:numId w:val="18"/>
        </w:numPr>
        <w:rPr>
          <w:bCs/>
          <w:iCs/>
          <w:sz w:val="20"/>
          <w:szCs w:val="20"/>
        </w:rPr>
      </w:pPr>
      <w:r w:rsidRPr="00646DF9">
        <w:rPr>
          <w:bCs/>
          <w:iCs/>
          <w:sz w:val="20"/>
          <w:szCs w:val="20"/>
        </w:rPr>
        <w:t>Cieľom riešenia bezpečnosti je vytvoriť s minimálnymi nákladmi maximálnu ochranu informačného systému pred jeho možným narušením. Bezpečnosť informačného systému je nutné riešiť tak, aby riziká, ktorým je informačný systém vystavený, boli pomocou vhodných opatrení znížené na prijateľnú úroveň. Takéto riešenie potom zabezpečí elimináciu prevažnej časti rizík v kombinácii s vhodnými preventívnymi opatreniami ešte pred ich vznikom.</w:t>
      </w:r>
    </w:p>
    <w:p w14:paraId="6F3E8C15" w14:textId="77777777" w:rsidR="008C5F91" w:rsidRPr="003A5AC3" w:rsidRDefault="008C5F91" w:rsidP="009751AF">
      <w:pPr>
        <w:pStyle w:val="Odsekzoznamu"/>
        <w:numPr>
          <w:ilvl w:val="0"/>
          <w:numId w:val="18"/>
        </w:numPr>
        <w:rPr>
          <w:bCs/>
          <w:iCs/>
          <w:sz w:val="20"/>
          <w:szCs w:val="20"/>
        </w:rPr>
      </w:pPr>
      <w:r w:rsidRPr="00646DF9">
        <w:rPr>
          <w:b/>
          <w:sz w:val="20"/>
          <w:szCs w:val="20"/>
        </w:rPr>
        <w:t xml:space="preserve">Bezpečnosť zabezpečuje prevádzkovateľ na úrovni: </w:t>
      </w:r>
    </w:p>
    <w:p w14:paraId="4D91032F" w14:textId="77777777" w:rsidR="008C5F91" w:rsidRPr="00646DF9" w:rsidRDefault="008C5F91" w:rsidP="008C5F91">
      <w:pPr>
        <w:numPr>
          <w:ilvl w:val="0"/>
          <w:numId w:val="1"/>
        </w:numPr>
        <w:rPr>
          <w:rFonts w:ascii="Times New Roman" w:hAnsi="Times New Roman" w:cs="Times New Roman"/>
          <w:bCs/>
          <w:iCs/>
          <w:sz w:val="20"/>
          <w:szCs w:val="20"/>
        </w:rPr>
      </w:pPr>
      <w:r w:rsidRPr="00646DF9">
        <w:rPr>
          <w:rFonts w:ascii="Times New Roman" w:hAnsi="Times New Roman" w:cs="Times New Roman"/>
          <w:b/>
          <w:bCs/>
          <w:sz w:val="20"/>
          <w:szCs w:val="20"/>
        </w:rPr>
        <w:t>Personálnej</w:t>
      </w:r>
      <w:r w:rsidRPr="00646DF9">
        <w:rPr>
          <w:rFonts w:ascii="Times New Roman" w:hAnsi="Times New Roman" w:cs="Times New Roman"/>
          <w:bCs/>
          <w:iCs/>
          <w:sz w:val="20"/>
          <w:szCs w:val="20"/>
        </w:rPr>
        <w:t xml:space="preserve"> </w:t>
      </w:r>
    </w:p>
    <w:p w14:paraId="4F33EEBA" w14:textId="77777777" w:rsidR="008C5F91" w:rsidRPr="00646DF9" w:rsidRDefault="008C5F91" w:rsidP="008C5F91">
      <w:pPr>
        <w:ind w:left="1416" w:firstLine="0"/>
        <w:rPr>
          <w:rFonts w:ascii="Times New Roman" w:hAnsi="Times New Roman" w:cs="Times New Roman"/>
          <w:bCs/>
          <w:i/>
          <w:iCs/>
          <w:sz w:val="20"/>
          <w:szCs w:val="20"/>
        </w:rPr>
      </w:pPr>
      <w:r w:rsidRPr="00646DF9">
        <w:rPr>
          <w:rFonts w:ascii="Times New Roman" w:hAnsi="Times New Roman" w:cs="Times New Roman"/>
          <w:bCs/>
          <w:i/>
          <w:iCs/>
          <w:sz w:val="20"/>
          <w:szCs w:val="20"/>
        </w:rPr>
        <w:t>– s citlivými informáciami sa zoznamuje iba osoba, ktorá ich potrebuje k výkonu svojej činnosti (oprávnená/poverená osoba).</w:t>
      </w:r>
    </w:p>
    <w:p w14:paraId="165A2872" w14:textId="77777777" w:rsidR="008C5F91" w:rsidRPr="00646DF9" w:rsidRDefault="008C5F91" w:rsidP="008C5F91">
      <w:pPr>
        <w:numPr>
          <w:ilvl w:val="0"/>
          <w:numId w:val="1"/>
        </w:numPr>
        <w:rPr>
          <w:rFonts w:ascii="Times New Roman" w:hAnsi="Times New Roman" w:cs="Times New Roman"/>
          <w:bCs/>
          <w:iCs/>
          <w:sz w:val="20"/>
          <w:szCs w:val="20"/>
        </w:rPr>
      </w:pPr>
      <w:r w:rsidRPr="00646DF9">
        <w:rPr>
          <w:rFonts w:ascii="Times New Roman" w:hAnsi="Times New Roman" w:cs="Times New Roman"/>
          <w:b/>
          <w:bCs/>
          <w:sz w:val="20"/>
          <w:szCs w:val="20"/>
        </w:rPr>
        <w:t>Administratívnej</w:t>
      </w:r>
      <w:r w:rsidRPr="00646DF9">
        <w:rPr>
          <w:rFonts w:ascii="Times New Roman" w:hAnsi="Times New Roman" w:cs="Times New Roman"/>
          <w:bCs/>
          <w:iCs/>
          <w:sz w:val="20"/>
          <w:szCs w:val="20"/>
        </w:rPr>
        <w:t xml:space="preserve"> </w:t>
      </w:r>
    </w:p>
    <w:p w14:paraId="1BCE4CD9" w14:textId="77777777" w:rsidR="008C5F91" w:rsidRPr="00646DF9" w:rsidRDefault="008C5F91" w:rsidP="008C5F91">
      <w:pPr>
        <w:ind w:left="721" w:firstLine="695"/>
        <w:rPr>
          <w:rFonts w:ascii="Times New Roman" w:hAnsi="Times New Roman" w:cs="Times New Roman"/>
          <w:bCs/>
          <w:i/>
          <w:iCs/>
          <w:sz w:val="20"/>
          <w:szCs w:val="20"/>
        </w:rPr>
      </w:pPr>
      <w:r w:rsidRPr="00646DF9">
        <w:rPr>
          <w:rFonts w:ascii="Times New Roman" w:hAnsi="Times New Roman" w:cs="Times New Roman"/>
          <w:bCs/>
          <w:i/>
          <w:iCs/>
          <w:sz w:val="20"/>
          <w:szCs w:val="20"/>
        </w:rPr>
        <w:t>– pomocou organizačných opatrení sa dosiahne výrazné zvýšenie bezpečnosti.</w:t>
      </w:r>
    </w:p>
    <w:p w14:paraId="5466D37C" w14:textId="77777777" w:rsidR="008C5F91" w:rsidRPr="00646DF9" w:rsidRDefault="008C5F91" w:rsidP="008C5F91">
      <w:pPr>
        <w:numPr>
          <w:ilvl w:val="0"/>
          <w:numId w:val="1"/>
        </w:numPr>
        <w:rPr>
          <w:rFonts w:ascii="Times New Roman" w:hAnsi="Times New Roman" w:cs="Times New Roman"/>
          <w:b/>
          <w:bCs/>
          <w:iCs/>
          <w:sz w:val="20"/>
          <w:szCs w:val="20"/>
        </w:rPr>
      </w:pPr>
      <w:r w:rsidRPr="00646DF9">
        <w:rPr>
          <w:rFonts w:ascii="Times New Roman" w:hAnsi="Times New Roman" w:cs="Times New Roman"/>
          <w:b/>
          <w:bCs/>
          <w:sz w:val="20"/>
          <w:szCs w:val="20"/>
        </w:rPr>
        <w:t>Fyzickej</w:t>
      </w:r>
      <w:r w:rsidRPr="00646DF9">
        <w:rPr>
          <w:rFonts w:ascii="Times New Roman" w:hAnsi="Times New Roman" w:cs="Times New Roman"/>
          <w:b/>
          <w:bCs/>
          <w:iCs/>
          <w:sz w:val="20"/>
          <w:szCs w:val="20"/>
        </w:rPr>
        <w:t xml:space="preserve"> </w:t>
      </w:r>
    </w:p>
    <w:p w14:paraId="07CC0DCC" w14:textId="77777777" w:rsidR="008C5F91" w:rsidRPr="00646DF9" w:rsidRDefault="008C5F91" w:rsidP="008C5F91">
      <w:pPr>
        <w:ind w:left="721" w:firstLine="695"/>
        <w:rPr>
          <w:rFonts w:ascii="Times New Roman" w:hAnsi="Times New Roman" w:cs="Times New Roman"/>
          <w:bCs/>
          <w:i/>
          <w:iCs/>
          <w:sz w:val="20"/>
          <w:szCs w:val="20"/>
        </w:rPr>
      </w:pPr>
      <w:r w:rsidRPr="00646DF9">
        <w:rPr>
          <w:rFonts w:ascii="Times New Roman" w:hAnsi="Times New Roman" w:cs="Times New Roman"/>
          <w:bCs/>
          <w:i/>
          <w:iCs/>
          <w:sz w:val="20"/>
          <w:szCs w:val="20"/>
        </w:rPr>
        <w:lastRenderedPageBreak/>
        <w:t>– chráni prostredie, v ktorom sa informačný systém prevádzkuje.</w:t>
      </w:r>
    </w:p>
    <w:p w14:paraId="3A3A051B" w14:textId="77777777" w:rsidR="008C5F91" w:rsidRPr="00646DF9" w:rsidRDefault="008C5F91" w:rsidP="008C5F91">
      <w:pPr>
        <w:numPr>
          <w:ilvl w:val="0"/>
          <w:numId w:val="1"/>
        </w:numPr>
        <w:rPr>
          <w:rFonts w:ascii="Times New Roman" w:hAnsi="Times New Roman" w:cs="Times New Roman"/>
          <w:b/>
          <w:bCs/>
          <w:iCs/>
          <w:sz w:val="20"/>
          <w:szCs w:val="20"/>
        </w:rPr>
      </w:pPr>
      <w:r w:rsidRPr="00646DF9">
        <w:rPr>
          <w:rFonts w:ascii="Times New Roman" w:hAnsi="Times New Roman" w:cs="Times New Roman"/>
          <w:b/>
          <w:bCs/>
          <w:sz w:val="20"/>
          <w:szCs w:val="20"/>
        </w:rPr>
        <w:t>Počítačovej</w:t>
      </w:r>
      <w:r w:rsidRPr="00646DF9">
        <w:rPr>
          <w:rFonts w:ascii="Times New Roman" w:hAnsi="Times New Roman" w:cs="Times New Roman"/>
          <w:b/>
          <w:bCs/>
          <w:iCs/>
          <w:sz w:val="20"/>
          <w:szCs w:val="20"/>
        </w:rPr>
        <w:t xml:space="preserve"> </w:t>
      </w:r>
    </w:p>
    <w:p w14:paraId="5EE2A6E9" w14:textId="77777777" w:rsidR="008C5F91" w:rsidRPr="00646DF9" w:rsidRDefault="008C5F91" w:rsidP="008C5F91">
      <w:pPr>
        <w:ind w:left="721" w:firstLine="695"/>
        <w:rPr>
          <w:rFonts w:ascii="Times New Roman" w:hAnsi="Times New Roman" w:cs="Times New Roman"/>
          <w:bCs/>
          <w:i/>
          <w:iCs/>
          <w:sz w:val="20"/>
          <w:szCs w:val="20"/>
        </w:rPr>
      </w:pPr>
      <w:r w:rsidRPr="00646DF9">
        <w:rPr>
          <w:rFonts w:ascii="Times New Roman" w:hAnsi="Times New Roman" w:cs="Times New Roman"/>
          <w:bCs/>
          <w:i/>
          <w:iCs/>
          <w:sz w:val="20"/>
          <w:szCs w:val="20"/>
        </w:rPr>
        <w:t>– ochrana informačného systému a dát spracovávaných a prenášaných medzi počítačmi.</w:t>
      </w:r>
    </w:p>
    <w:p w14:paraId="382A2B23" w14:textId="77777777" w:rsidR="008C5F91" w:rsidRPr="00646DF9" w:rsidRDefault="008C5F91" w:rsidP="008C5F91">
      <w:pPr>
        <w:numPr>
          <w:ilvl w:val="0"/>
          <w:numId w:val="1"/>
        </w:numPr>
        <w:rPr>
          <w:rFonts w:ascii="Times New Roman" w:hAnsi="Times New Roman" w:cs="Times New Roman"/>
          <w:bCs/>
          <w:iCs/>
          <w:sz w:val="20"/>
          <w:szCs w:val="20"/>
        </w:rPr>
      </w:pPr>
      <w:r w:rsidRPr="00646DF9">
        <w:rPr>
          <w:rFonts w:ascii="Times New Roman" w:hAnsi="Times New Roman" w:cs="Times New Roman"/>
          <w:b/>
          <w:bCs/>
          <w:sz w:val="20"/>
          <w:szCs w:val="20"/>
        </w:rPr>
        <w:t>Vývojového prostredia</w:t>
      </w:r>
      <w:r w:rsidRPr="00646DF9">
        <w:rPr>
          <w:rFonts w:ascii="Times New Roman" w:hAnsi="Times New Roman" w:cs="Times New Roman"/>
          <w:bCs/>
          <w:sz w:val="20"/>
          <w:szCs w:val="20"/>
        </w:rPr>
        <w:t xml:space="preserve"> </w:t>
      </w:r>
    </w:p>
    <w:p w14:paraId="44C5A62C" w14:textId="77777777" w:rsidR="008C5F91" w:rsidRPr="00646DF9" w:rsidRDefault="008C5F91" w:rsidP="008C5F91">
      <w:pPr>
        <w:ind w:left="721" w:firstLine="695"/>
        <w:rPr>
          <w:rFonts w:ascii="Times New Roman" w:hAnsi="Times New Roman" w:cs="Times New Roman"/>
          <w:bCs/>
          <w:iCs/>
          <w:sz w:val="20"/>
          <w:szCs w:val="20"/>
        </w:rPr>
      </w:pPr>
      <w:r w:rsidRPr="00646DF9">
        <w:rPr>
          <w:rFonts w:ascii="Times New Roman" w:hAnsi="Times New Roman" w:cs="Times New Roman"/>
          <w:bCs/>
          <w:i/>
          <w:iCs/>
          <w:sz w:val="20"/>
          <w:szCs w:val="20"/>
        </w:rPr>
        <w:t>– bezpečný vývoj aplikácií, ktoré budú pracovať s citlivými informáciami.</w:t>
      </w:r>
    </w:p>
    <w:p w14:paraId="6D84B242" w14:textId="77777777" w:rsidR="008C5F91" w:rsidRPr="00646DF9" w:rsidRDefault="008C5F91" w:rsidP="008C5F91">
      <w:pPr>
        <w:rPr>
          <w:rFonts w:ascii="Times New Roman" w:hAnsi="Times New Roman" w:cs="Times New Roman"/>
          <w:bCs/>
          <w:iCs/>
          <w:sz w:val="20"/>
          <w:szCs w:val="20"/>
        </w:rPr>
      </w:pPr>
    </w:p>
    <w:p w14:paraId="16B78ABC" w14:textId="77777777" w:rsidR="008C5F91" w:rsidRPr="00646DF9" w:rsidRDefault="008C5F91" w:rsidP="009751AF">
      <w:pPr>
        <w:pStyle w:val="Odsekzoznamu"/>
        <w:numPr>
          <w:ilvl w:val="0"/>
          <w:numId w:val="18"/>
        </w:numPr>
        <w:rPr>
          <w:bCs/>
          <w:iCs/>
          <w:sz w:val="20"/>
          <w:szCs w:val="20"/>
        </w:rPr>
      </w:pPr>
      <w:r w:rsidRPr="00646DF9">
        <w:rPr>
          <w:sz w:val="20"/>
          <w:szCs w:val="20"/>
        </w:rPr>
        <w:t xml:space="preserve">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 </w:t>
      </w:r>
    </w:p>
    <w:p w14:paraId="1A521269" w14:textId="77777777" w:rsidR="008C5F91" w:rsidRPr="00646DF9" w:rsidRDefault="008C5F91" w:rsidP="008C5F91">
      <w:pPr>
        <w:rPr>
          <w:rFonts w:ascii="Times New Roman" w:hAnsi="Times New Roman" w:cs="Times New Roman"/>
          <w:sz w:val="20"/>
          <w:szCs w:val="20"/>
        </w:rPr>
      </w:pPr>
    </w:p>
    <w:p w14:paraId="5998FDE4" w14:textId="77777777" w:rsidR="008C5F91" w:rsidRPr="00646DF9" w:rsidRDefault="008C5F91" w:rsidP="009751AF">
      <w:pPr>
        <w:pStyle w:val="Odsekzoznamu"/>
        <w:numPr>
          <w:ilvl w:val="1"/>
          <w:numId w:val="7"/>
        </w:numPr>
        <w:rPr>
          <w:i/>
          <w:sz w:val="20"/>
          <w:szCs w:val="20"/>
        </w:rPr>
      </w:pPr>
      <w:r w:rsidRPr="00646DF9">
        <w:rPr>
          <w:i/>
          <w:sz w:val="20"/>
          <w:szCs w:val="20"/>
        </w:rPr>
        <w:t>pseudonymizáciu a šifrovanie osobných údajov,</w:t>
      </w:r>
    </w:p>
    <w:p w14:paraId="5D50F30F" w14:textId="77777777" w:rsidR="008C5F91" w:rsidRPr="00646DF9" w:rsidRDefault="008C5F91" w:rsidP="009751AF">
      <w:pPr>
        <w:pStyle w:val="Odsekzoznamu"/>
        <w:numPr>
          <w:ilvl w:val="1"/>
          <w:numId w:val="7"/>
        </w:numPr>
        <w:rPr>
          <w:i/>
          <w:sz w:val="20"/>
          <w:szCs w:val="20"/>
        </w:rPr>
      </w:pPr>
      <w:r w:rsidRPr="00646DF9">
        <w:rPr>
          <w:i/>
          <w:sz w:val="20"/>
          <w:szCs w:val="20"/>
        </w:rPr>
        <w:t>zabezpečenie trvalej dôvernosti, integrity, dostupnosti a odolnosti systémov spracúvania osobných údajov,</w:t>
      </w:r>
    </w:p>
    <w:p w14:paraId="0589817C" w14:textId="77777777" w:rsidR="008C5F91" w:rsidRPr="00646DF9" w:rsidRDefault="008C5F91" w:rsidP="009751AF">
      <w:pPr>
        <w:pStyle w:val="Odsekzoznamu"/>
        <w:numPr>
          <w:ilvl w:val="1"/>
          <w:numId w:val="7"/>
        </w:numPr>
        <w:rPr>
          <w:i/>
          <w:sz w:val="20"/>
          <w:szCs w:val="20"/>
        </w:rPr>
      </w:pPr>
      <w:r w:rsidRPr="00646DF9">
        <w:rPr>
          <w:i/>
          <w:sz w:val="20"/>
          <w:szCs w:val="20"/>
        </w:rPr>
        <w:t>proces obnovy dostupnosti osobných údajov a prístup k nim v prípade fyzického incidentu alebo technického incidentu,</w:t>
      </w:r>
    </w:p>
    <w:p w14:paraId="07392F44" w14:textId="77777777" w:rsidR="008C5F91" w:rsidRPr="00646DF9" w:rsidRDefault="008C5F91" w:rsidP="009751AF">
      <w:pPr>
        <w:pStyle w:val="Odsekzoznamu"/>
        <w:numPr>
          <w:ilvl w:val="1"/>
          <w:numId w:val="7"/>
        </w:numPr>
        <w:rPr>
          <w:i/>
          <w:sz w:val="20"/>
          <w:szCs w:val="20"/>
        </w:rPr>
      </w:pPr>
      <w:r w:rsidRPr="00646DF9">
        <w:rPr>
          <w:i/>
          <w:sz w:val="20"/>
          <w:szCs w:val="20"/>
        </w:rPr>
        <w:t>proces pravidelného testovania, posudzovania a hodnotenia účinnosti technických a organizačných opatrení na zaistenie bezpečnosti spracúvania osobných údajov.</w:t>
      </w:r>
    </w:p>
    <w:p w14:paraId="37D7068A" w14:textId="77777777" w:rsidR="008C5F91" w:rsidRPr="00646DF9" w:rsidRDefault="008C5F91" w:rsidP="008C5F91">
      <w:pPr>
        <w:rPr>
          <w:rFonts w:ascii="Times New Roman" w:hAnsi="Times New Roman" w:cs="Times New Roman"/>
          <w:sz w:val="20"/>
          <w:szCs w:val="20"/>
        </w:rPr>
      </w:pPr>
    </w:p>
    <w:p w14:paraId="4F22B6DF" w14:textId="77777777" w:rsidR="008C5F91" w:rsidRPr="00646DF9" w:rsidRDefault="008C5F91" w:rsidP="009751AF">
      <w:pPr>
        <w:pStyle w:val="Odsekzoznamu"/>
        <w:numPr>
          <w:ilvl w:val="0"/>
          <w:numId w:val="18"/>
        </w:numPr>
        <w:rPr>
          <w:sz w:val="20"/>
          <w:szCs w:val="20"/>
        </w:rPr>
      </w:pPr>
      <w:r w:rsidRPr="00646DF9">
        <w:rPr>
          <w:sz w:val="20"/>
          <w:szCs w:val="20"/>
        </w:rPr>
        <w:t xml:space="preserve">Pri posudzovaní </w:t>
      </w:r>
      <w:r w:rsidRPr="00646DF9">
        <w:rPr>
          <w:b/>
          <w:sz w:val="20"/>
          <w:szCs w:val="20"/>
        </w:rPr>
        <w:t>primeranej úrovne</w:t>
      </w:r>
      <w:r w:rsidRPr="00646DF9">
        <w:rPr>
          <w:sz w:val="20"/>
          <w:szCs w:val="20"/>
        </w:rPr>
        <w:t xml:space="preserve"> bezpečnosti je potrebné prihliadať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14:paraId="01CE6195" w14:textId="77777777" w:rsidR="008C5F91" w:rsidRPr="00646DF9" w:rsidRDefault="008C5F91" w:rsidP="008C5F91">
      <w:pPr>
        <w:pStyle w:val="Odsekzoznamu"/>
        <w:ind w:left="360"/>
        <w:rPr>
          <w:sz w:val="20"/>
          <w:szCs w:val="20"/>
        </w:rPr>
      </w:pPr>
    </w:p>
    <w:p w14:paraId="65823910" w14:textId="77777777" w:rsidR="008C5F91" w:rsidRPr="00646DF9" w:rsidRDefault="008C5F91" w:rsidP="009751AF">
      <w:pPr>
        <w:pStyle w:val="Odsekzoznamu"/>
        <w:numPr>
          <w:ilvl w:val="0"/>
          <w:numId w:val="18"/>
        </w:numPr>
        <w:rPr>
          <w:sz w:val="20"/>
          <w:szCs w:val="20"/>
        </w:rPr>
      </w:pPr>
      <w:r w:rsidRPr="00646DF9">
        <w:rPr>
          <w:sz w:val="20"/>
          <w:szCs w:val="20"/>
        </w:rPr>
        <w:t>Zamestnanec prevádzkovateľa môže spracúvať osobné údaje dotknutých osôb len na základe pokynov prevádzkovateľa alebo podľa osobitného predpisu alebo medzinárodnej zmluvy, ktorou je Slovenská republika viazaná.</w:t>
      </w:r>
    </w:p>
    <w:p w14:paraId="4FD413E6" w14:textId="77777777" w:rsidR="008C5F91" w:rsidRPr="00646DF9" w:rsidRDefault="008C5F91" w:rsidP="008C5F91">
      <w:pPr>
        <w:pStyle w:val="Odsekzoznamu"/>
        <w:ind w:left="360"/>
        <w:rPr>
          <w:sz w:val="20"/>
          <w:szCs w:val="20"/>
        </w:rPr>
      </w:pPr>
    </w:p>
    <w:p w14:paraId="160C3D6B" w14:textId="77777777" w:rsidR="008C5F91" w:rsidRPr="00646DF9" w:rsidRDefault="008C5F91" w:rsidP="009751AF">
      <w:pPr>
        <w:pStyle w:val="Odsekzoznamu"/>
        <w:numPr>
          <w:ilvl w:val="0"/>
          <w:numId w:val="18"/>
        </w:numPr>
        <w:rPr>
          <w:sz w:val="20"/>
          <w:szCs w:val="20"/>
        </w:rPr>
      </w:pPr>
      <w:r w:rsidRPr="00646DF9">
        <w:rPr>
          <w:sz w:val="20"/>
          <w:szCs w:val="20"/>
        </w:rPr>
        <w:t>Prevádzkovateľ zabezpečí, aby neoprávneným osobám bol znemožnený akýkoľvek nedovolený prístup k spracúvaným osobným údajom.</w:t>
      </w:r>
    </w:p>
    <w:p w14:paraId="6E9CE3B2" w14:textId="77777777" w:rsidR="008C5F91" w:rsidRPr="009032BB" w:rsidRDefault="008C5F91" w:rsidP="008C5F91">
      <w:pPr>
        <w:ind w:left="0"/>
        <w:rPr>
          <w:bCs/>
          <w:iCs/>
          <w:sz w:val="20"/>
          <w:szCs w:val="20"/>
        </w:rPr>
      </w:pPr>
    </w:p>
    <w:p w14:paraId="13D81BDA" w14:textId="77777777" w:rsidR="008C5F91" w:rsidRDefault="008C5F91" w:rsidP="009751AF">
      <w:pPr>
        <w:pStyle w:val="Odsekzoznamu"/>
        <w:numPr>
          <w:ilvl w:val="0"/>
          <w:numId w:val="18"/>
        </w:numPr>
        <w:rPr>
          <w:bCs/>
          <w:iCs/>
          <w:sz w:val="20"/>
          <w:szCs w:val="20"/>
        </w:rPr>
      </w:pPr>
      <w:r>
        <w:rPr>
          <w:bCs/>
          <w:iCs/>
          <w:sz w:val="20"/>
          <w:szCs w:val="20"/>
        </w:rPr>
        <w:t xml:space="preserve">Na základe informácií získaných analýzou spracúvania osobných údajov prevádzkovateľom bola analyzovaná primeranosť a stav personálnych, organizačných a technických opatrení. Stav a aktuálnosť jednotlivých opatrení ako i odporúčania prijatia sa nachádzajú v prílohe č. 1 k tejto smernici. </w:t>
      </w:r>
    </w:p>
    <w:p w14:paraId="64B13B28" w14:textId="77777777" w:rsidR="008C5F91" w:rsidRPr="00FC141E" w:rsidRDefault="008C5F91" w:rsidP="008C5F91">
      <w:pPr>
        <w:pStyle w:val="Odsekzoznamu"/>
        <w:ind w:left="360" w:firstLine="0"/>
        <w:rPr>
          <w:bCs/>
          <w:iCs/>
          <w:sz w:val="20"/>
          <w:szCs w:val="20"/>
        </w:rPr>
      </w:pPr>
    </w:p>
    <w:p w14:paraId="7E3759E0" w14:textId="77777777" w:rsidR="008C5F91" w:rsidRPr="00FC141E" w:rsidRDefault="008C5F91" w:rsidP="009751AF">
      <w:pPr>
        <w:pStyle w:val="Odsekzoznamu"/>
        <w:numPr>
          <w:ilvl w:val="0"/>
          <w:numId w:val="18"/>
        </w:numPr>
        <w:rPr>
          <w:bCs/>
          <w:iCs/>
          <w:sz w:val="20"/>
          <w:szCs w:val="20"/>
        </w:rPr>
      </w:pPr>
      <w:r w:rsidRPr="00FC141E">
        <w:rPr>
          <w:sz w:val="20"/>
          <w:szCs w:val="20"/>
        </w:rPr>
        <w:t>Analýza bezpečnosti informačného systému je rozbor</w:t>
      </w:r>
      <w:r>
        <w:rPr>
          <w:sz w:val="20"/>
          <w:szCs w:val="20"/>
        </w:rPr>
        <w:t>, analyzovanie</w:t>
      </w:r>
      <w:r w:rsidRPr="00FC141E">
        <w:rPr>
          <w:sz w:val="20"/>
          <w:szCs w:val="20"/>
        </w:rPr>
        <w:t xml:space="preserve"> stavu bezpečnosti informačných systémov z hľadiska hrozieb, ktoré pôsobia na jednotlivé aktíva.</w:t>
      </w:r>
    </w:p>
    <w:p w14:paraId="2C7FD93E" w14:textId="77777777" w:rsidR="008C5F91" w:rsidRPr="00E56028" w:rsidRDefault="008C5F91" w:rsidP="008C5F91">
      <w:pPr>
        <w:pStyle w:val="Odsekzoznamu"/>
        <w:ind w:left="420"/>
        <w:rPr>
          <w:sz w:val="20"/>
          <w:szCs w:val="20"/>
        </w:rPr>
      </w:pPr>
    </w:p>
    <w:p w14:paraId="3FBDE488" w14:textId="77777777" w:rsidR="008C5F91" w:rsidRPr="00E56028" w:rsidRDefault="008C5F91" w:rsidP="009751AF">
      <w:pPr>
        <w:pStyle w:val="Odsekzoznamu"/>
        <w:numPr>
          <w:ilvl w:val="1"/>
          <w:numId w:val="31"/>
        </w:numPr>
        <w:tabs>
          <w:tab w:val="num" w:pos="1134"/>
        </w:tabs>
        <w:ind w:left="1134" w:hanging="567"/>
        <w:rPr>
          <w:sz w:val="20"/>
          <w:szCs w:val="20"/>
        </w:rPr>
      </w:pPr>
      <w:r w:rsidRPr="00E56028">
        <w:rPr>
          <w:sz w:val="20"/>
          <w:szCs w:val="20"/>
        </w:rPr>
        <w:t xml:space="preserve">Kvalitatívna analýza rizík: </w:t>
      </w:r>
    </w:p>
    <w:p w14:paraId="72F51A68" w14:textId="77777777" w:rsidR="008C5F91" w:rsidRPr="00E56028" w:rsidRDefault="008C5F91" w:rsidP="008C5F91">
      <w:pPr>
        <w:pStyle w:val="Odsekzoznamu"/>
        <w:ind w:left="1134"/>
        <w:rPr>
          <w:sz w:val="20"/>
          <w:szCs w:val="20"/>
        </w:rPr>
      </w:pPr>
    </w:p>
    <w:p w14:paraId="4003024A" w14:textId="77777777" w:rsidR="008C5F91" w:rsidRPr="00E56028" w:rsidRDefault="008C5F91" w:rsidP="009751AF">
      <w:pPr>
        <w:pStyle w:val="Odsekzoznamu"/>
        <w:numPr>
          <w:ilvl w:val="2"/>
          <w:numId w:val="31"/>
        </w:numPr>
        <w:tabs>
          <w:tab w:val="num" w:pos="1701"/>
        </w:tabs>
        <w:ind w:left="1701" w:hanging="567"/>
        <w:rPr>
          <w:sz w:val="20"/>
          <w:szCs w:val="20"/>
        </w:rPr>
      </w:pPr>
      <w:r w:rsidRPr="00E56028">
        <w:rPr>
          <w:sz w:val="20"/>
          <w:szCs w:val="20"/>
        </w:rPr>
        <w:t xml:space="preserve">Vykonanou analýzou bezpečnosti informačných systémov obsahujúcich </w:t>
      </w:r>
      <w:r>
        <w:rPr>
          <w:sz w:val="20"/>
          <w:szCs w:val="20"/>
        </w:rPr>
        <w:t>o</w:t>
      </w:r>
      <w:r w:rsidRPr="00E56028">
        <w:rPr>
          <w:sz w:val="20"/>
          <w:szCs w:val="20"/>
        </w:rPr>
        <w:t xml:space="preserve">sobné údaje </w:t>
      </w:r>
      <w:r>
        <w:rPr>
          <w:sz w:val="20"/>
          <w:szCs w:val="20"/>
        </w:rPr>
        <w:t>d</w:t>
      </w:r>
      <w:r w:rsidRPr="00E56028">
        <w:rPr>
          <w:sz w:val="20"/>
          <w:szCs w:val="20"/>
        </w:rPr>
        <w:t xml:space="preserve">otknutých osôb je </w:t>
      </w:r>
      <w:r w:rsidRPr="00D403A4">
        <w:rPr>
          <w:b/>
          <w:sz w:val="20"/>
          <w:szCs w:val="20"/>
        </w:rPr>
        <w:t>odhalenie bezpečnostných rizík</w:t>
      </w:r>
      <w:r w:rsidRPr="00E56028">
        <w:rPr>
          <w:sz w:val="20"/>
          <w:szCs w:val="20"/>
        </w:rPr>
        <w:t>, ktorými v rámci informačných systémov môžu byť</w:t>
      </w:r>
      <w:r>
        <w:rPr>
          <w:sz w:val="20"/>
          <w:szCs w:val="20"/>
        </w:rPr>
        <w:t xml:space="preserve"> potenciálne útoky na</w:t>
      </w:r>
      <w:r w:rsidRPr="00E56028">
        <w:rPr>
          <w:sz w:val="20"/>
          <w:szCs w:val="20"/>
        </w:rPr>
        <w:t>:</w:t>
      </w:r>
    </w:p>
    <w:p w14:paraId="4E7BAA1F" w14:textId="77777777" w:rsidR="008C5F91" w:rsidRPr="00E56028" w:rsidRDefault="008C5F91" w:rsidP="009751AF">
      <w:pPr>
        <w:numPr>
          <w:ilvl w:val="0"/>
          <w:numId w:val="32"/>
        </w:numPr>
        <w:ind w:left="2268" w:hanging="567"/>
        <w:rPr>
          <w:rFonts w:ascii="Times New Roman" w:hAnsi="Times New Roman" w:cs="Times New Roman"/>
          <w:sz w:val="20"/>
          <w:szCs w:val="20"/>
        </w:rPr>
      </w:pPr>
      <w:r w:rsidRPr="00D403A4">
        <w:rPr>
          <w:rFonts w:ascii="Times New Roman" w:hAnsi="Times New Roman" w:cs="Times New Roman"/>
          <w:b/>
          <w:sz w:val="20"/>
          <w:szCs w:val="20"/>
        </w:rPr>
        <w:t>dôvernosť IS</w:t>
      </w:r>
      <w:r>
        <w:rPr>
          <w:rFonts w:ascii="Times New Roman" w:hAnsi="Times New Roman" w:cs="Times New Roman"/>
          <w:sz w:val="20"/>
          <w:szCs w:val="20"/>
        </w:rPr>
        <w:t xml:space="preserve"> </w:t>
      </w:r>
      <w:r w:rsidRPr="00E56028">
        <w:rPr>
          <w:rFonts w:ascii="Times New Roman" w:hAnsi="Times New Roman" w:cs="Times New Roman"/>
          <w:sz w:val="20"/>
          <w:szCs w:val="20"/>
        </w:rPr>
        <w:t>– zabezpečenie ochrany pred neoprávneným prístupom nepovolaných</w:t>
      </w:r>
      <w:r>
        <w:rPr>
          <w:rFonts w:ascii="Times New Roman" w:hAnsi="Times New Roman" w:cs="Times New Roman"/>
          <w:sz w:val="20"/>
          <w:szCs w:val="20"/>
        </w:rPr>
        <w:t xml:space="preserve"> - neoprávnených</w:t>
      </w:r>
      <w:r w:rsidRPr="00E56028">
        <w:rPr>
          <w:rFonts w:ascii="Times New Roman" w:hAnsi="Times New Roman" w:cs="Times New Roman"/>
          <w:sz w:val="20"/>
          <w:szCs w:val="20"/>
        </w:rPr>
        <w:t xml:space="preserve"> osôb – </w:t>
      </w:r>
      <w:r>
        <w:rPr>
          <w:rFonts w:ascii="Times New Roman" w:hAnsi="Times New Roman" w:cs="Times New Roman"/>
          <w:sz w:val="20"/>
          <w:szCs w:val="20"/>
        </w:rPr>
        <w:t xml:space="preserve">napríklad </w:t>
      </w:r>
      <w:r w:rsidRPr="00E56028">
        <w:rPr>
          <w:rFonts w:ascii="Times New Roman" w:hAnsi="Times New Roman" w:cs="Times New Roman"/>
          <w:sz w:val="20"/>
          <w:szCs w:val="20"/>
        </w:rPr>
        <w:t xml:space="preserve">hackerov, vlamačov, </w:t>
      </w:r>
      <w:r>
        <w:rPr>
          <w:rFonts w:ascii="Times New Roman" w:hAnsi="Times New Roman" w:cs="Times New Roman"/>
          <w:sz w:val="20"/>
          <w:szCs w:val="20"/>
        </w:rPr>
        <w:t>PC</w:t>
      </w:r>
      <w:r w:rsidRPr="00E56028">
        <w:rPr>
          <w:rFonts w:ascii="Times New Roman" w:hAnsi="Times New Roman" w:cs="Times New Roman"/>
          <w:sz w:val="20"/>
          <w:szCs w:val="20"/>
        </w:rPr>
        <w:t xml:space="preserve"> vírusov, odpočúvania, zneužitia, neoprávneného</w:t>
      </w:r>
      <w:r>
        <w:rPr>
          <w:rFonts w:ascii="Times New Roman" w:hAnsi="Times New Roman" w:cs="Times New Roman"/>
          <w:sz w:val="20"/>
          <w:szCs w:val="20"/>
        </w:rPr>
        <w:t xml:space="preserve"> vyhotovovania</w:t>
      </w:r>
      <w:r w:rsidRPr="00E56028">
        <w:rPr>
          <w:rFonts w:ascii="Times New Roman" w:hAnsi="Times New Roman" w:cs="Times New Roman"/>
          <w:sz w:val="20"/>
          <w:szCs w:val="20"/>
        </w:rPr>
        <w:t xml:space="preserve"> rozmnož</w:t>
      </w:r>
      <w:r>
        <w:rPr>
          <w:rFonts w:ascii="Times New Roman" w:hAnsi="Times New Roman" w:cs="Times New Roman"/>
          <w:sz w:val="20"/>
          <w:szCs w:val="20"/>
        </w:rPr>
        <w:t>enín</w:t>
      </w:r>
      <w:r w:rsidRPr="00E56028">
        <w:rPr>
          <w:rFonts w:ascii="Times New Roman" w:hAnsi="Times New Roman" w:cs="Times New Roman"/>
          <w:sz w:val="20"/>
          <w:szCs w:val="20"/>
        </w:rPr>
        <w:t>,</w:t>
      </w:r>
    </w:p>
    <w:p w14:paraId="793A4DE9" w14:textId="77777777" w:rsidR="008C5F91" w:rsidRPr="00E56028" w:rsidRDefault="008C5F91" w:rsidP="009751AF">
      <w:pPr>
        <w:numPr>
          <w:ilvl w:val="0"/>
          <w:numId w:val="32"/>
        </w:numPr>
        <w:ind w:left="2268" w:hanging="567"/>
        <w:rPr>
          <w:rFonts w:ascii="Times New Roman" w:hAnsi="Times New Roman" w:cs="Times New Roman"/>
          <w:sz w:val="20"/>
          <w:szCs w:val="20"/>
        </w:rPr>
      </w:pPr>
      <w:r w:rsidRPr="00D403A4">
        <w:rPr>
          <w:rFonts w:ascii="Times New Roman" w:hAnsi="Times New Roman" w:cs="Times New Roman"/>
          <w:b/>
          <w:sz w:val="20"/>
          <w:szCs w:val="20"/>
        </w:rPr>
        <w:t>integritu IS</w:t>
      </w:r>
      <w:r w:rsidRPr="00E56028">
        <w:rPr>
          <w:rFonts w:ascii="Times New Roman" w:hAnsi="Times New Roman" w:cs="Times New Roman"/>
          <w:sz w:val="20"/>
          <w:szCs w:val="20"/>
        </w:rPr>
        <w:t xml:space="preserve"> – ochrana proti poškodeniu, zmene, vymazaniu a neplánovanému zničeniu,</w:t>
      </w:r>
    </w:p>
    <w:p w14:paraId="4CCBDE01" w14:textId="77777777" w:rsidR="008C5F91" w:rsidRPr="00E56028" w:rsidRDefault="008C5F91" w:rsidP="009751AF">
      <w:pPr>
        <w:numPr>
          <w:ilvl w:val="0"/>
          <w:numId w:val="32"/>
        </w:numPr>
        <w:ind w:left="2268" w:hanging="567"/>
        <w:rPr>
          <w:rFonts w:ascii="Times New Roman" w:hAnsi="Times New Roman" w:cs="Times New Roman"/>
          <w:sz w:val="20"/>
          <w:szCs w:val="20"/>
        </w:rPr>
      </w:pPr>
      <w:r w:rsidRPr="00D403A4">
        <w:rPr>
          <w:rFonts w:ascii="Times New Roman" w:hAnsi="Times New Roman" w:cs="Times New Roman"/>
          <w:b/>
          <w:sz w:val="20"/>
          <w:szCs w:val="20"/>
        </w:rPr>
        <w:t>dostupnos</w:t>
      </w:r>
      <w:r>
        <w:rPr>
          <w:rFonts w:ascii="Times New Roman" w:hAnsi="Times New Roman" w:cs="Times New Roman"/>
          <w:b/>
          <w:sz w:val="20"/>
          <w:szCs w:val="20"/>
        </w:rPr>
        <w:t>ť</w:t>
      </w:r>
      <w:r w:rsidRPr="00D403A4">
        <w:rPr>
          <w:rFonts w:ascii="Times New Roman" w:hAnsi="Times New Roman" w:cs="Times New Roman"/>
          <w:b/>
          <w:sz w:val="20"/>
          <w:szCs w:val="20"/>
        </w:rPr>
        <w:t xml:space="preserve"> IS</w:t>
      </w:r>
      <w:r w:rsidRPr="00E56028">
        <w:rPr>
          <w:rFonts w:ascii="Times New Roman" w:hAnsi="Times New Roman" w:cs="Times New Roman"/>
          <w:sz w:val="20"/>
          <w:szCs w:val="20"/>
        </w:rPr>
        <w:t xml:space="preserve"> – ochrana proti výpadkom napájania a iným havarijným stavom.</w:t>
      </w:r>
    </w:p>
    <w:p w14:paraId="441097AB" w14:textId="77777777" w:rsidR="008C5F91" w:rsidRPr="00E56028" w:rsidRDefault="008C5F91" w:rsidP="008C5F91">
      <w:pPr>
        <w:rPr>
          <w:rFonts w:ascii="Times New Roman" w:hAnsi="Times New Roman" w:cs="Times New Roman"/>
          <w:sz w:val="20"/>
          <w:szCs w:val="20"/>
        </w:rPr>
      </w:pPr>
    </w:p>
    <w:p w14:paraId="4B9743A7" w14:textId="77777777" w:rsidR="008C5F91" w:rsidRPr="00E56028" w:rsidRDefault="008C5F91" w:rsidP="009751AF">
      <w:pPr>
        <w:pStyle w:val="Odsekzoznamu"/>
        <w:numPr>
          <w:ilvl w:val="2"/>
          <w:numId w:val="31"/>
        </w:numPr>
        <w:tabs>
          <w:tab w:val="num" w:pos="1701"/>
        </w:tabs>
        <w:ind w:left="1701" w:hanging="567"/>
        <w:rPr>
          <w:sz w:val="20"/>
          <w:szCs w:val="20"/>
        </w:rPr>
      </w:pPr>
      <w:r>
        <w:rPr>
          <w:sz w:val="20"/>
          <w:szCs w:val="20"/>
        </w:rPr>
        <w:t>Analýzou</w:t>
      </w:r>
      <w:r w:rsidRPr="00E56028">
        <w:rPr>
          <w:sz w:val="20"/>
          <w:szCs w:val="20"/>
        </w:rPr>
        <w:t xml:space="preserve"> vyššie </w:t>
      </w:r>
      <w:r>
        <w:rPr>
          <w:sz w:val="20"/>
          <w:szCs w:val="20"/>
        </w:rPr>
        <w:t>spomínaných potenciálnych útokov ako</w:t>
      </w:r>
      <w:r w:rsidRPr="00E56028">
        <w:rPr>
          <w:sz w:val="20"/>
          <w:szCs w:val="20"/>
        </w:rPr>
        <w:t xml:space="preserve"> </w:t>
      </w:r>
      <w:r>
        <w:rPr>
          <w:sz w:val="20"/>
          <w:szCs w:val="20"/>
        </w:rPr>
        <w:t xml:space="preserve">bezpečnostných </w:t>
      </w:r>
      <w:r w:rsidRPr="00E56028">
        <w:rPr>
          <w:sz w:val="20"/>
          <w:szCs w:val="20"/>
        </w:rPr>
        <w:t xml:space="preserve">rizík boli </w:t>
      </w:r>
      <w:r w:rsidRPr="00D403A4">
        <w:rPr>
          <w:b/>
          <w:sz w:val="20"/>
          <w:szCs w:val="20"/>
        </w:rPr>
        <w:t>identifikované hrozby</w:t>
      </w:r>
      <w:r w:rsidRPr="00E56028">
        <w:rPr>
          <w:sz w:val="20"/>
          <w:szCs w:val="20"/>
        </w:rPr>
        <w:t xml:space="preserve">, ktoré môžu ohroziť dôvernosť, integritu a dostupnosť spracúvaných </w:t>
      </w:r>
      <w:r>
        <w:rPr>
          <w:sz w:val="20"/>
          <w:szCs w:val="20"/>
        </w:rPr>
        <w:t>o</w:t>
      </w:r>
      <w:r w:rsidRPr="00E56028">
        <w:rPr>
          <w:sz w:val="20"/>
          <w:szCs w:val="20"/>
        </w:rPr>
        <w:t>sobných údajov:</w:t>
      </w:r>
    </w:p>
    <w:p w14:paraId="050B30EB" w14:textId="77777777" w:rsidR="008C5F91" w:rsidRPr="00D403A4" w:rsidRDefault="008C5F91" w:rsidP="009751AF">
      <w:pPr>
        <w:pStyle w:val="Odsekzoznamu"/>
        <w:numPr>
          <w:ilvl w:val="0"/>
          <w:numId w:val="30"/>
        </w:numPr>
        <w:tabs>
          <w:tab w:val="clear" w:pos="720"/>
          <w:tab w:val="num" w:pos="2268"/>
        </w:tabs>
        <w:ind w:left="2268" w:hanging="567"/>
        <w:rPr>
          <w:sz w:val="20"/>
          <w:szCs w:val="20"/>
          <w:u w:val="single"/>
        </w:rPr>
      </w:pPr>
      <w:r w:rsidRPr="00D403A4">
        <w:rPr>
          <w:sz w:val="20"/>
          <w:szCs w:val="20"/>
          <w:u w:val="single"/>
        </w:rPr>
        <w:t>Neoprávnené prístupy zo strany nepovolaných osôb – hackerov</w:t>
      </w:r>
    </w:p>
    <w:p w14:paraId="19605348" w14:textId="77777777" w:rsidR="008C5F91" w:rsidRPr="00D403A4" w:rsidRDefault="008C5F91" w:rsidP="009751AF">
      <w:pPr>
        <w:pStyle w:val="Odsekzoznamu"/>
        <w:numPr>
          <w:ilvl w:val="2"/>
          <w:numId w:val="7"/>
        </w:numPr>
        <w:rPr>
          <w:i/>
          <w:sz w:val="20"/>
          <w:szCs w:val="20"/>
        </w:rPr>
      </w:pPr>
      <w:r w:rsidRPr="00D403A4">
        <w:rPr>
          <w:i/>
          <w:sz w:val="20"/>
          <w:szCs w:val="20"/>
        </w:rPr>
        <w:t xml:space="preserve">návrh eliminácie hrozby: zabránenie prístupu do informačných systémov z internetu neoprávneným osobám, heslovanie počítačov, používanie antivírového programu. </w:t>
      </w:r>
    </w:p>
    <w:p w14:paraId="1F67B591" w14:textId="77777777" w:rsidR="008C5F91" w:rsidRPr="00D403A4" w:rsidRDefault="008C5F91" w:rsidP="009751AF">
      <w:pPr>
        <w:numPr>
          <w:ilvl w:val="0"/>
          <w:numId w:val="30"/>
        </w:numPr>
        <w:ind w:left="2268" w:hanging="567"/>
        <w:rPr>
          <w:rFonts w:ascii="Times New Roman" w:hAnsi="Times New Roman" w:cs="Times New Roman"/>
          <w:sz w:val="20"/>
          <w:szCs w:val="20"/>
          <w:u w:val="single"/>
        </w:rPr>
      </w:pPr>
      <w:r w:rsidRPr="00D403A4">
        <w:rPr>
          <w:rFonts w:ascii="Times New Roman" w:hAnsi="Times New Roman" w:cs="Times New Roman"/>
          <w:sz w:val="20"/>
          <w:szCs w:val="20"/>
          <w:u w:val="single"/>
        </w:rPr>
        <w:t>Neoprávnený prístup zo strany nepovolaných osôb – vlamačov</w:t>
      </w:r>
    </w:p>
    <w:p w14:paraId="68AD4F4B" w14:textId="77777777" w:rsidR="008C5F91" w:rsidRPr="00D403A4" w:rsidRDefault="008C5F91" w:rsidP="009751AF">
      <w:pPr>
        <w:pStyle w:val="Odsekzoznamu"/>
        <w:numPr>
          <w:ilvl w:val="2"/>
          <w:numId w:val="7"/>
        </w:numPr>
        <w:rPr>
          <w:sz w:val="20"/>
          <w:szCs w:val="20"/>
        </w:rPr>
      </w:pPr>
      <w:r w:rsidRPr="00D403A4">
        <w:rPr>
          <w:i/>
          <w:sz w:val="20"/>
          <w:szCs w:val="20"/>
        </w:rPr>
        <w:t xml:space="preserve">návrh eliminácie hrozby: bezpečnostné zámky na dverách, elektronická signalizácia narušenia objektu, riešenie </w:t>
      </w:r>
      <w:r>
        <w:rPr>
          <w:i/>
          <w:sz w:val="20"/>
          <w:szCs w:val="20"/>
        </w:rPr>
        <w:t xml:space="preserve">kontrolovaného, evidovaného alebo obmedzeného </w:t>
      </w:r>
      <w:r w:rsidRPr="00D403A4">
        <w:rPr>
          <w:i/>
          <w:sz w:val="20"/>
          <w:szCs w:val="20"/>
        </w:rPr>
        <w:t>prístupu</w:t>
      </w:r>
      <w:r>
        <w:rPr>
          <w:i/>
          <w:sz w:val="20"/>
          <w:szCs w:val="20"/>
        </w:rPr>
        <w:t xml:space="preserve"> </w:t>
      </w:r>
      <w:r w:rsidRPr="00D403A4">
        <w:rPr>
          <w:i/>
          <w:sz w:val="20"/>
          <w:szCs w:val="20"/>
        </w:rPr>
        <w:t xml:space="preserve"> zamestnancov, konateľov, návštevníkov a klientov</w:t>
      </w:r>
      <w:r w:rsidRPr="00D403A4">
        <w:rPr>
          <w:sz w:val="20"/>
          <w:szCs w:val="20"/>
        </w:rPr>
        <w:t xml:space="preserve"> do </w:t>
      </w:r>
      <w:r>
        <w:rPr>
          <w:sz w:val="20"/>
          <w:szCs w:val="20"/>
        </w:rPr>
        <w:t>objektu s</w:t>
      </w:r>
      <w:r w:rsidRPr="00D403A4">
        <w:rPr>
          <w:sz w:val="20"/>
          <w:szCs w:val="20"/>
        </w:rPr>
        <w:t>poločnosti</w:t>
      </w:r>
    </w:p>
    <w:p w14:paraId="5BC7E55C" w14:textId="77777777" w:rsidR="008C5F91" w:rsidRPr="00D403A4" w:rsidRDefault="008C5F91" w:rsidP="009751AF">
      <w:pPr>
        <w:numPr>
          <w:ilvl w:val="0"/>
          <w:numId w:val="30"/>
        </w:numPr>
        <w:ind w:left="2268" w:hanging="567"/>
        <w:rPr>
          <w:rFonts w:ascii="Times New Roman" w:hAnsi="Times New Roman" w:cs="Times New Roman"/>
          <w:sz w:val="20"/>
          <w:szCs w:val="20"/>
          <w:u w:val="single"/>
        </w:rPr>
      </w:pPr>
      <w:r w:rsidRPr="00D403A4">
        <w:rPr>
          <w:rFonts w:ascii="Times New Roman" w:hAnsi="Times New Roman" w:cs="Times New Roman"/>
          <w:sz w:val="20"/>
          <w:szCs w:val="20"/>
          <w:u w:val="single"/>
        </w:rPr>
        <w:t>Poškodenie integrity informačných systémov počítačovými vírusmi</w:t>
      </w:r>
    </w:p>
    <w:p w14:paraId="1EB6D097" w14:textId="77777777" w:rsidR="008C5F91" w:rsidRPr="00D403A4" w:rsidRDefault="008C5F91" w:rsidP="009751AF">
      <w:pPr>
        <w:pStyle w:val="Odsekzoznamu"/>
        <w:numPr>
          <w:ilvl w:val="2"/>
          <w:numId w:val="7"/>
        </w:numPr>
        <w:rPr>
          <w:i/>
          <w:sz w:val="20"/>
          <w:szCs w:val="20"/>
        </w:rPr>
      </w:pPr>
      <w:r w:rsidRPr="00D403A4">
        <w:rPr>
          <w:i/>
          <w:sz w:val="20"/>
          <w:szCs w:val="20"/>
        </w:rPr>
        <w:lastRenderedPageBreak/>
        <w:t>návrh eliminácie hrozby: antivírový program, firewall, zálohovanie dát</w:t>
      </w:r>
    </w:p>
    <w:p w14:paraId="666D0659" w14:textId="77777777" w:rsidR="008C5F91" w:rsidRDefault="008C5F91" w:rsidP="009751AF">
      <w:pPr>
        <w:numPr>
          <w:ilvl w:val="0"/>
          <w:numId w:val="30"/>
        </w:numPr>
        <w:ind w:left="2268" w:hanging="567"/>
        <w:rPr>
          <w:rFonts w:ascii="Times New Roman" w:hAnsi="Times New Roman" w:cs="Times New Roman"/>
          <w:sz w:val="20"/>
          <w:szCs w:val="20"/>
        </w:rPr>
      </w:pPr>
      <w:r w:rsidRPr="00D403A4">
        <w:rPr>
          <w:rFonts w:ascii="Times New Roman" w:hAnsi="Times New Roman" w:cs="Times New Roman"/>
          <w:sz w:val="20"/>
          <w:szCs w:val="20"/>
          <w:u w:val="single"/>
        </w:rPr>
        <w:t>Zneužitie rozsahu oprávnení oprávnenej osoby v rozsahu neoprávneného konania,</w:t>
      </w:r>
      <w:r>
        <w:rPr>
          <w:rFonts w:ascii="Times New Roman" w:hAnsi="Times New Roman" w:cs="Times New Roman"/>
          <w:sz w:val="20"/>
          <w:szCs w:val="20"/>
        </w:rPr>
        <w:t xml:space="preserve"> ako napr. neoprávnené</w:t>
      </w:r>
      <w:r w:rsidRPr="00E56028">
        <w:rPr>
          <w:rFonts w:ascii="Times New Roman" w:hAnsi="Times New Roman" w:cs="Times New Roman"/>
          <w:sz w:val="20"/>
          <w:szCs w:val="20"/>
        </w:rPr>
        <w:t xml:space="preserve"> rozmnožovani</w:t>
      </w:r>
      <w:r>
        <w:rPr>
          <w:rFonts w:ascii="Times New Roman" w:hAnsi="Times New Roman" w:cs="Times New Roman"/>
          <w:sz w:val="20"/>
          <w:szCs w:val="20"/>
        </w:rPr>
        <w:t>e</w:t>
      </w:r>
      <w:r w:rsidRPr="00E56028">
        <w:rPr>
          <w:rFonts w:ascii="Times New Roman" w:hAnsi="Times New Roman" w:cs="Times New Roman"/>
          <w:sz w:val="20"/>
          <w:szCs w:val="20"/>
        </w:rPr>
        <w:t xml:space="preserve"> a rozširovani</w:t>
      </w:r>
      <w:r>
        <w:rPr>
          <w:rFonts w:ascii="Times New Roman" w:hAnsi="Times New Roman" w:cs="Times New Roman"/>
          <w:sz w:val="20"/>
          <w:szCs w:val="20"/>
        </w:rPr>
        <w:t>e</w:t>
      </w:r>
      <w:r w:rsidRPr="00E56028">
        <w:rPr>
          <w:rFonts w:ascii="Times New Roman" w:hAnsi="Times New Roman" w:cs="Times New Roman"/>
          <w:sz w:val="20"/>
          <w:szCs w:val="20"/>
        </w:rPr>
        <w:t xml:space="preserve"> </w:t>
      </w:r>
      <w:r>
        <w:rPr>
          <w:rFonts w:ascii="Times New Roman" w:hAnsi="Times New Roman" w:cs="Times New Roman"/>
          <w:sz w:val="20"/>
          <w:szCs w:val="20"/>
        </w:rPr>
        <w:t>o</w:t>
      </w:r>
      <w:r w:rsidRPr="00E56028">
        <w:rPr>
          <w:rFonts w:ascii="Times New Roman" w:hAnsi="Times New Roman" w:cs="Times New Roman"/>
          <w:sz w:val="20"/>
          <w:szCs w:val="20"/>
        </w:rPr>
        <w:t xml:space="preserve">sobných údajov </w:t>
      </w:r>
    </w:p>
    <w:p w14:paraId="7F9967D5" w14:textId="77777777" w:rsidR="008C5F91" w:rsidRPr="00D403A4" w:rsidRDefault="008C5F91" w:rsidP="009751AF">
      <w:pPr>
        <w:pStyle w:val="Odsekzoznamu"/>
        <w:numPr>
          <w:ilvl w:val="2"/>
          <w:numId w:val="7"/>
        </w:numPr>
        <w:rPr>
          <w:i/>
          <w:sz w:val="20"/>
          <w:szCs w:val="20"/>
        </w:rPr>
      </w:pPr>
      <w:r w:rsidRPr="00D403A4">
        <w:rPr>
          <w:i/>
          <w:sz w:val="20"/>
          <w:szCs w:val="20"/>
        </w:rPr>
        <w:t xml:space="preserve">návrh eliminácie hrozby: vypracovanie tejto </w:t>
      </w:r>
      <w:r>
        <w:rPr>
          <w:i/>
          <w:sz w:val="20"/>
          <w:szCs w:val="20"/>
        </w:rPr>
        <w:t>s</w:t>
      </w:r>
      <w:r w:rsidRPr="00D403A4">
        <w:rPr>
          <w:i/>
          <w:sz w:val="20"/>
          <w:szCs w:val="20"/>
        </w:rPr>
        <w:t>mernice,</w:t>
      </w:r>
      <w:r>
        <w:rPr>
          <w:i/>
          <w:sz w:val="20"/>
          <w:szCs w:val="20"/>
        </w:rPr>
        <w:t xml:space="preserve"> </w:t>
      </w:r>
      <w:r w:rsidRPr="00D403A4">
        <w:rPr>
          <w:i/>
          <w:sz w:val="20"/>
          <w:szCs w:val="20"/>
        </w:rPr>
        <w:t xml:space="preserve"> preškolenie </w:t>
      </w:r>
      <w:r>
        <w:rPr>
          <w:i/>
          <w:sz w:val="20"/>
          <w:szCs w:val="20"/>
        </w:rPr>
        <w:t>o</w:t>
      </w:r>
      <w:r w:rsidRPr="00D403A4">
        <w:rPr>
          <w:i/>
          <w:sz w:val="20"/>
          <w:szCs w:val="20"/>
        </w:rPr>
        <w:t>právnených osôb</w:t>
      </w:r>
      <w:r>
        <w:rPr>
          <w:i/>
          <w:sz w:val="20"/>
          <w:szCs w:val="20"/>
        </w:rPr>
        <w:t xml:space="preserve">, dostatočné poučenie o právach a povinnostiach oprávnenej osoby v rámci poverenia. </w:t>
      </w:r>
    </w:p>
    <w:p w14:paraId="3B315EF9" w14:textId="77777777" w:rsidR="008C5F91" w:rsidRPr="00D403A4" w:rsidRDefault="008C5F91" w:rsidP="009751AF">
      <w:pPr>
        <w:numPr>
          <w:ilvl w:val="0"/>
          <w:numId w:val="30"/>
        </w:numPr>
        <w:ind w:left="2268" w:hanging="567"/>
        <w:rPr>
          <w:rFonts w:ascii="Times New Roman" w:hAnsi="Times New Roman" w:cs="Times New Roman"/>
          <w:sz w:val="20"/>
          <w:szCs w:val="20"/>
          <w:u w:val="single"/>
        </w:rPr>
      </w:pPr>
      <w:r w:rsidRPr="00D403A4">
        <w:rPr>
          <w:rFonts w:ascii="Times New Roman" w:hAnsi="Times New Roman" w:cs="Times New Roman"/>
          <w:sz w:val="20"/>
          <w:szCs w:val="20"/>
          <w:u w:val="single"/>
        </w:rPr>
        <w:t xml:space="preserve">Ochrana proti poškodeniu, zmene, vymazaniu a zničeniu </w:t>
      </w:r>
      <w:r w:rsidR="001D51FE">
        <w:rPr>
          <w:rFonts w:ascii="Times New Roman" w:hAnsi="Times New Roman" w:cs="Times New Roman"/>
          <w:sz w:val="20"/>
          <w:szCs w:val="20"/>
          <w:u w:val="single"/>
        </w:rPr>
        <w:t>osob</w:t>
      </w:r>
      <w:r w:rsidRPr="00D403A4">
        <w:rPr>
          <w:rFonts w:ascii="Times New Roman" w:hAnsi="Times New Roman" w:cs="Times New Roman"/>
          <w:sz w:val="20"/>
          <w:szCs w:val="20"/>
          <w:u w:val="single"/>
        </w:rPr>
        <w:t>ných údajov v informačných systémoch</w:t>
      </w:r>
    </w:p>
    <w:p w14:paraId="70155563" w14:textId="77777777" w:rsidR="008C5F91" w:rsidRPr="00D403A4" w:rsidRDefault="008C5F91" w:rsidP="009751AF">
      <w:pPr>
        <w:pStyle w:val="Odsekzoznamu"/>
        <w:numPr>
          <w:ilvl w:val="2"/>
          <w:numId w:val="7"/>
        </w:numPr>
        <w:rPr>
          <w:i/>
          <w:sz w:val="20"/>
          <w:szCs w:val="20"/>
        </w:rPr>
      </w:pPr>
      <w:r w:rsidRPr="00D403A4">
        <w:rPr>
          <w:sz w:val="20"/>
          <w:szCs w:val="20"/>
        </w:rPr>
        <w:t xml:space="preserve"> </w:t>
      </w:r>
      <w:r w:rsidRPr="00D403A4">
        <w:rPr>
          <w:i/>
          <w:sz w:val="20"/>
          <w:szCs w:val="20"/>
        </w:rPr>
        <w:t xml:space="preserve">návrh eliminácie hrozby: </w:t>
      </w:r>
      <w:r>
        <w:rPr>
          <w:i/>
          <w:sz w:val="20"/>
          <w:szCs w:val="20"/>
        </w:rPr>
        <w:t xml:space="preserve">dodržiavanie opatrení uvedených v prílohe č. 1 </w:t>
      </w:r>
    </w:p>
    <w:p w14:paraId="7D79BC7C" w14:textId="77777777" w:rsidR="008C5F91" w:rsidRDefault="008C5F91" w:rsidP="009751AF">
      <w:pPr>
        <w:numPr>
          <w:ilvl w:val="0"/>
          <w:numId w:val="30"/>
        </w:numPr>
        <w:ind w:left="2268" w:hanging="567"/>
        <w:rPr>
          <w:rFonts w:ascii="Times New Roman" w:hAnsi="Times New Roman" w:cs="Times New Roman"/>
          <w:sz w:val="20"/>
          <w:szCs w:val="20"/>
        </w:rPr>
      </w:pPr>
      <w:r w:rsidRPr="00D403A4">
        <w:rPr>
          <w:rFonts w:ascii="Times New Roman" w:hAnsi="Times New Roman" w:cs="Times New Roman"/>
          <w:sz w:val="20"/>
          <w:szCs w:val="20"/>
          <w:u w:val="single"/>
        </w:rPr>
        <w:t>Ochrana proti výpadkom napájania</w:t>
      </w:r>
      <w:r w:rsidRPr="00E56028">
        <w:rPr>
          <w:rFonts w:ascii="Times New Roman" w:hAnsi="Times New Roman" w:cs="Times New Roman"/>
          <w:sz w:val="20"/>
          <w:szCs w:val="20"/>
        </w:rPr>
        <w:t xml:space="preserve"> </w:t>
      </w:r>
    </w:p>
    <w:p w14:paraId="4240D543" w14:textId="77777777" w:rsidR="008C5F91" w:rsidRPr="00D403A4" w:rsidRDefault="008C5F91" w:rsidP="009751AF">
      <w:pPr>
        <w:pStyle w:val="Odsekzoznamu"/>
        <w:numPr>
          <w:ilvl w:val="2"/>
          <w:numId w:val="7"/>
        </w:numPr>
        <w:rPr>
          <w:i/>
          <w:sz w:val="20"/>
          <w:szCs w:val="20"/>
        </w:rPr>
      </w:pPr>
      <w:r w:rsidRPr="00D403A4">
        <w:rPr>
          <w:i/>
          <w:sz w:val="20"/>
          <w:szCs w:val="20"/>
        </w:rPr>
        <w:t>návrh eliminácie hrozby: napojenie serveru a aktívnych prvkov siete na záložné zdroje</w:t>
      </w:r>
    </w:p>
    <w:p w14:paraId="4C423AB0" w14:textId="77777777" w:rsidR="008C5F91" w:rsidRPr="00D403A4" w:rsidRDefault="008C5F91" w:rsidP="009751AF">
      <w:pPr>
        <w:numPr>
          <w:ilvl w:val="0"/>
          <w:numId w:val="30"/>
        </w:numPr>
        <w:ind w:left="2268" w:hanging="567"/>
        <w:rPr>
          <w:rFonts w:ascii="Times New Roman" w:hAnsi="Times New Roman" w:cs="Times New Roman"/>
          <w:sz w:val="20"/>
          <w:szCs w:val="20"/>
          <w:u w:val="single"/>
        </w:rPr>
      </w:pPr>
      <w:r w:rsidRPr="00D403A4">
        <w:rPr>
          <w:rFonts w:ascii="Times New Roman" w:hAnsi="Times New Roman" w:cs="Times New Roman"/>
          <w:sz w:val="20"/>
          <w:szCs w:val="20"/>
          <w:u w:val="single"/>
        </w:rPr>
        <w:t>Ochrana spracúvaných údajov pri likvidácii</w:t>
      </w:r>
    </w:p>
    <w:p w14:paraId="23D2597E" w14:textId="77777777" w:rsidR="008C5F91" w:rsidRPr="00E8611C" w:rsidRDefault="008C5F91" w:rsidP="009751AF">
      <w:pPr>
        <w:pStyle w:val="Odsekzoznamu"/>
        <w:numPr>
          <w:ilvl w:val="2"/>
          <w:numId w:val="7"/>
        </w:numPr>
        <w:rPr>
          <w:i/>
          <w:sz w:val="20"/>
          <w:szCs w:val="20"/>
        </w:rPr>
      </w:pPr>
      <w:r w:rsidRPr="00E8611C">
        <w:rPr>
          <w:i/>
          <w:sz w:val="20"/>
          <w:szCs w:val="20"/>
        </w:rPr>
        <w:t xml:space="preserve"> návrh eliminácie hrozby: </w:t>
      </w:r>
      <w:r>
        <w:rPr>
          <w:i/>
          <w:sz w:val="20"/>
          <w:szCs w:val="20"/>
        </w:rPr>
        <w:t>dodržiavanie opatrení uvedených v prílohe č. 1</w:t>
      </w:r>
    </w:p>
    <w:p w14:paraId="57BFEB4C" w14:textId="77777777" w:rsidR="008C5F91" w:rsidRDefault="008C5F91" w:rsidP="009751AF">
      <w:pPr>
        <w:numPr>
          <w:ilvl w:val="0"/>
          <w:numId w:val="30"/>
        </w:numPr>
        <w:ind w:left="2268" w:hanging="567"/>
        <w:rPr>
          <w:rFonts w:ascii="Times New Roman" w:hAnsi="Times New Roman" w:cs="Times New Roman"/>
          <w:sz w:val="20"/>
          <w:szCs w:val="20"/>
        </w:rPr>
      </w:pPr>
      <w:r w:rsidRPr="00E8611C">
        <w:rPr>
          <w:rFonts w:ascii="Times New Roman" w:hAnsi="Times New Roman" w:cs="Times New Roman"/>
          <w:sz w:val="20"/>
          <w:szCs w:val="20"/>
          <w:u w:val="single"/>
        </w:rPr>
        <w:t>Ochrana proti požiaru:</w:t>
      </w:r>
      <w:r w:rsidRPr="00E56028">
        <w:rPr>
          <w:rFonts w:ascii="Times New Roman" w:hAnsi="Times New Roman" w:cs="Times New Roman"/>
          <w:sz w:val="20"/>
          <w:szCs w:val="20"/>
        </w:rPr>
        <w:t xml:space="preserve"> </w:t>
      </w:r>
    </w:p>
    <w:p w14:paraId="78B2A91C" w14:textId="77777777" w:rsidR="008C5F91" w:rsidRPr="00E8611C" w:rsidRDefault="008C5F91" w:rsidP="009751AF">
      <w:pPr>
        <w:pStyle w:val="Odsekzoznamu"/>
        <w:numPr>
          <w:ilvl w:val="2"/>
          <w:numId w:val="7"/>
        </w:numPr>
        <w:rPr>
          <w:i/>
          <w:sz w:val="20"/>
          <w:szCs w:val="20"/>
        </w:rPr>
      </w:pPr>
      <w:r w:rsidRPr="00E8611C">
        <w:rPr>
          <w:i/>
          <w:sz w:val="20"/>
          <w:szCs w:val="20"/>
        </w:rPr>
        <w:t>návrh eliminácie hrozby: vypracovanie požiarneho plánu ochrany objektov</w:t>
      </w:r>
    </w:p>
    <w:p w14:paraId="790E8397" w14:textId="77777777" w:rsidR="008C5F91" w:rsidRPr="00E56028" w:rsidRDefault="008C5F91" w:rsidP="008C5F91">
      <w:pPr>
        <w:rPr>
          <w:rFonts w:ascii="Times New Roman" w:hAnsi="Times New Roman" w:cs="Times New Roman"/>
          <w:sz w:val="20"/>
          <w:szCs w:val="20"/>
        </w:rPr>
      </w:pPr>
    </w:p>
    <w:p w14:paraId="3CDB31C4" w14:textId="77777777" w:rsidR="008C5F91" w:rsidRPr="00E56028" w:rsidRDefault="008C5F91" w:rsidP="009751AF">
      <w:pPr>
        <w:pStyle w:val="Odsekzoznamu"/>
        <w:numPr>
          <w:ilvl w:val="2"/>
          <w:numId w:val="31"/>
        </w:numPr>
        <w:tabs>
          <w:tab w:val="num" w:pos="1701"/>
        </w:tabs>
        <w:ind w:left="1701" w:hanging="567"/>
        <w:rPr>
          <w:sz w:val="20"/>
          <w:szCs w:val="20"/>
        </w:rPr>
      </w:pPr>
      <w:r>
        <w:rPr>
          <w:sz w:val="20"/>
          <w:szCs w:val="20"/>
        </w:rPr>
        <w:t xml:space="preserve">Riziká, ktoré nie sú vyššie uvedené a nie je možné ich v uvedenom čase identifikovať – tzv. nepokryté riziká: </w:t>
      </w:r>
      <w:r w:rsidRPr="00E56028">
        <w:rPr>
          <w:sz w:val="20"/>
          <w:szCs w:val="20"/>
        </w:rPr>
        <w:t xml:space="preserve"> </w:t>
      </w:r>
      <w:r>
        <w:rPr>
          <w:sz w:val="20"/>
          <w:szCs w:val="20"/>
        </w:rPr>
        <w:t>n</w:t>
      </w:r>
      <w:r w:rsidRPr="00E56028">
        <w:rPr>
          <w:sz w:val="20"/>
          <w:szCs w:val="20"/>
        </w:rPr>
        <w:t>epokrytými rizikami sú udalosti, ktoré môžu nastať, a to z objektívnych alebo subjektívnych príčin, a ktoré v súčasnosti nie je možné dostatočne objektívne predvídať.</w:t>
      </w:r>
    </w:p>
    <w:p w14:paraId="4010F40F" w14:textId="77777777" w:rsidR="00D023D6" w:rsidRDefault="00D023D6" w:rsidP="00D023D6">
      <w:pPr>
        <w:ind w:left="0" w:firstLine="0"/>
        <w:rPr>
          <w:rFonts w:ascii="Times New Roman" w:hAnsi="Times New Roman" w:cs="Times New Roman"/>
          <w:sz w:val="20"/>
          <w:szCs w:val="20"/>
        </w:rPr>
      </w:pPr>
    </w:p>
    <w:p w14:paraId="656FC4B4" w14:textId="77777777" w:rsidR="00A13EDA" w:rsidRPr="00A13EDA" w:rsidRDefault="00D023D6" w:rsidP="00A13EDA">
      <w:pPr>
        <w:ind w:left="0" w:firstLine="708"/>
        <w:rPr>
          <w:rFonts w:ascii="Times New Roman" w:hAnsi="Times New Roman" w:cs="Times New Roman"/>
          <w:b/>
          <w:sz w:val="20"/>
          <w:szCs w:val="20"/>
        </w:rPr>
      </w:pPr>
      <w:r w:rsidRPr="00D023D6">
        <w:rPr>
          <w:rFonts w:ascii="Times New Roman" w:hAnsi="Times New Roman" w:cs="Times New Roman"/>
          <w:sz w:val="20"/>
          <w:szCs w:val="20"/>
        </w:rPr>
        <w:t xml:space="preserve">8.2. </w:t>
      </w:r>
      <w:r w:rsidR="008C5F91" w:rsidRPr="00D023D6">
        <w:rPr>
          <w:rFonts w:ascii="Times New Roman" w:hAnsi="Times New Roman" w:cs="Times New Roman"/>
          <w:sz w:val="20"/>
          <w:szCs w:val="20"/>
        </w:rPr>
        <w:t>Bezpečnostné štandardy, metódy a prostriedky:</w:t>
      </w:r>
    </w:p>
    <w:p w14:paraId="0BDA24C1" w14:textId="77777777" w:rsidR="00A13EDA" w:rsidRDefault="00A13EDA" w:rsidP="009751AF">
      <w:pPr>
        <w:pStyle w:val="Odsekzoznamu"/>
        <w:numPr>
          <w:ilvl w:val="0"/>
          <w:numId w:val="41"/>
        </w:numPr>
        <w:ind w:left="1701" w:hanging="567"/>
        <w:rPr>
          <w:sz w:val="20"/>
          <w:szCs w:val="20"/>
        </w:rPr>
      </w:pPr>
      <w:r w:rsidRPr="00A13EDA">
        <w:rPr>
          <w:sz w:val="20"/>
          <w:szCs w:val="20"/>
        </w:rPr>
        <w:t>Ochrana pred neoprávneným prístupom zo strany nepovolaných osôb – hackerov:   Technické vybavenie a prijaté opatrenia v Smernici dostatočne eliminujú riziko</w:t>
      </w:r>
      <w:r>
        <w:rPr>
          <w:sz w:val="20"/>
          <w:szCs w:val="20"/>
        </w:rPr>
        <w:t>.</w:t>
      </w:r>
    </w:p>
    <w:p w14:paraId="4AC0C127" w14:textId="77777777" w:rsidR="00A13EDA" w:rsidRDefault="00A13EDA" w:rsidP="00A13EDA">
      <w:pPr>
        <w:pStyle w:val="Odsekzoznamu"/>
        <w:ind w:left="1701" w:firstLine="0"/>
        <w:rPr>
          <w:sz w:val="20"/>
          <w:szCs w:val="20"/>
        </w:rPr>
      </w:pPr>
    </w:p>
    <w:p w14:paraId="5FBEC21E" w14:textId="77777777" w:rsidR="00A13EDA" w:rsidRDefault="00A13EDA" w:rsidP="009751AF">
      <w:pPr>
        <w:pStyle w:val="Odsekzoznamu"/>
        <w:numPr>
          <w:ilvl w:val="0"/>
          <w:numId w:val="41"/>
        </w:numPr>
        <w:ind w:left="1701" w:hanging="567"/>
        <w:rPr>
          <w:sz w:val="20"/>
          <w:szCs w:val="20"/>
        </w:rPr>
      </w:pPr>
      <w:r w:rsidRPr="00A13EDA">
        <w:rPr>
          <w:sz w:val="20"/>
          <w:szCs w:val="20"/>
        </w:rPr>
        <w:t>Ochrana pred neoprávneným prístupom zo strany nepovolaných osôb – vlamačov:   Fyzická ochrana objektov je dostatočná, zabezpečujú ju mechanické zábrany vstupu. Vchod do budovy je zabezpečený spôsobom špecifikovaným v Prílohe č. 1.</w:t>
      </w:r>
    </w:p>
    <w:p w14:paraId="3429E7A5" w14:textId="77777777" w:rsidR="00A13EDA" w:rsidRPr="00A13EDA" w:rsidRDefault="00A13EDA" w:rsidP="00A13EDA">
      <w:pPr>
        <w:pStyle w:val="Odsekzoznamu"/>
        <w:ind w:left="1701" w:firstLine="0"/>
        <w:rPr>
          <w:sz w:val="20"/>
          <w:szCs w:val="20"/>
        </w:rPr>
      </w:pPr>
    </w:p>
    <w:p w14:paraId="46A86A40" w14:textId="77777777" w:rsidR="00A13EDA" w:rsidRDefault="00A13EDA" w:rsidP="009751AF">
      <w:pPr>
        <w:pStyle w:val="Odsekzoznamu"/>
        <w:numPr>
          <w:ilvl w:val="0"/>
          <w:numId w:val="41"/>
        </w:numPr>
        <w:ind w:left="1701" w:hanging="567"/>
        <w:rPr>
          <w:sz w:val="20"/>
          <w:szCs w:val="20"/>
        </w:rPr>
      </w:pPr>
      <w:r w:rsidRPr="00A13EDA">
        <w:rPr>
          <w:sz w:val="20"/>
          <w:szCs w:val="20"/>
        </w:rPr>
        <w:t xml:space="preserve">Ochrana pred poškodením integrity informačných systémov počítačovými vírusmi: Súčasné vybavenie </w:t>
      </w:r>
      <w:r w:rsidRPr="00A76767">
        <w:rPr>
          <w:sz w:val="20"/>
          <w:szCs w:val="20"/>
        </w:rPr>
        <w:t>je dostatočné.</w:t>
      </w:r>
    </w:p>
    <w:p w14:paraId="4600F3C3" w14:textId="77777777" w:rsidR="00A13EDA" w:rsidRPr="00A13EDA" w:rsidRDefault="00A13EDA" w:rsidP="00A13EDA">
      <w:pPr>
        <w:pStyle w:val="Odsekzoznamu"/>
        <w:ind w:left="1701" w:firstLine="0"/>
        <w:rPr>
          <w:sz w:val="20"/>
          <w:szCs w:val="20"/>
        </w:rPr>
      </w:pPr>
    </w:p>
    <w:p w14:paraId="2D9469DD" w14:textId="77777777" w:rsidR="008C5F91" w:rsidRPr="00EA6671" w:rsidRDefault="008C5F91" w:rsidP="009751AF">
      <w:pPr>
        <w:pStyle w:val="Odsekzoznamu"/>
        <w:numPr>
          <w:ilvl w:val="0"/>
          <w:numId w:val="41"/>
        </w:numPr>
        <w:ind w:left="1701" w:hanging="567"/>
        <w:rPr>
          <w:sz w:val="20"/>
          <w:szCs w:val="20"/>
        </w:rPr>
      </w:pPr>
      <w:r w:rsidRPr="00EA6671">
        <w:rPr>
          <w:sz w:val="20"/>
          <w:szCs w:val="20"/>
        </w:rPr>
        <w:t xml:space="preserve">Ochrana pred zneužitím </w:t>
      </w:r>
      <w:r>
        <w:rPr>
          <w:sz w:val="20"/>
          <w:szCs w:val="20"/>
        </w:rPr>
        <w:t xml:space="preserve">rozsahu oprávnení </w:t>
      </w:r>
      <w:r w:rsidRPr="00EA6671">
        <w:rPr>
          <w:sz w:val="20"/>
          <w:szCs w:val="20"/>
        </w:rPr>
        <w:t>oprávnenej osoby</w:t>
      </w:r>
      <w:r>
        <w:rPr>
          <w:sz w:val="20"/>
          <w:szCs w:val="20"/>
        </w:rPr>
        <w:t>, najmä</w:t>
      </w:r>
      <w:r w:rsidRPr="00EA6671">
        <w:rPr>
          <w:sz w:val="20"/>
          <w:szCs w:val="20"/>
        </w:rPr>
        <w:t xml:space="preserve"> k neoprávnenému rozmnožovaniu a rozširovaniu </w:t>
      </w:r>
      <w:r>
        <w:rPr>
          <w:sz w:val="20"/>
          <w:szCs w:val="20"/>
        </w:rPr>
        <w:t>o</w:t>
      </w:r>
      <w:r w:rsidRPr="00EA6671">
        <w:rPr>
          <w:sz w:val="20"/>
          <w:szCs w:val="20"/>
        </w:rPr>
        <w:t xml:space="preserve">sobných údajov: </w:t>
      </w:r>
    </w:p>
    <w:p w14:paraId="31AE1DF3" w14:textId="77777777" w:rsidR="008C5F91" w:rsidRPr="00EA6671" w:rsidRDefault="008C5F91" w:rsidP="009751AF">
      <w:pPr>
        <w:numPr>
          <w:ilvl w:val="0"/>
          <w:numId w:val="34"/>
        </w:numPr>
        <w:ind w:left="2268" w:hanging="567"/>
        <w:rPr>
          <w:rFonts w:ascii="Times New Roman" w:hAnsi="Times New Roman" w:cs="Times New Roman"/>
          <w:sz w:val="20"/>
          <w:szCs w:val="20"/>
        </w:rPr>
      </w:pPr>
      <w:r w:rsidRPr="00EA6671">
        <w:rPr>
          <w:rFonts w:ascii="Times New Roman" w:hAnsi="Times New Roman" w:cs="Times New Roman"/>
          <w:sz w:val="20"/>
          <w:szCs w:val="20"/>
        </w:rPr>
        <w:t>sú prijaté primerané opatrenia,</w:t>
      </w:r>
    </w:p>
    <w:p w14:paraId="7FBFC4DF" w14:textId="77777777" w:rsidR="008C5F91" w:rsidRPr="00EA6671" w:rsidRDefault="008C5F91" w:rsidP="009751AF">
      <w:pPr>
        <w:numPr>
          <w:ilvl w:val="0"/>
          <w:numId w:val="34"/>
        </w:numPr>
        <w:ind w:left="2268" w:hanging="567"/>
        <w:rPr>
          <w:rFonts w:ascii="Times New Roman" w:hAnsi="Times New Roman" w:cs="Times New Roman"/>
          <w:sz w:val="20"/>
          <w:szCs w:val="20"/>
        </w:rPr>
      </w:pPr>
      <w:r w:rsidRPr="00EA6671">
        <w:rPr>
          <w:rFonts w:ascii="Times New Roman" w:hAnsi="Times New Roman" w:cs="Times New Roman"/>
          <w:sz w:val="20"/>
          <w:szCs w:val="20"/>
        </w:rPr>
        <w:t xml:space="preserve">oprávnené osoby sú poučené o svojich povinnostiach </w:t>
      </w:r>
      <w:r>
        <w:rPr>
          <w:rFonts w:ascii="Times New Roman" w:hAnsi="Times New Roman" w:cs="Times New Roman"/>
          <w:sz w:val="20"/>
          <w:szCs w:val="20"/>
        </w:rPr>
        <w:t xml:space="preserve">v oblasti </w:t>
      </w:r>
      <w:r w:rsidRPr="00EA6671">
        <w:rPr>
          <w:rFonts w:ascii="Times New Roman" w:hAnsi="Times New Roman" w:cs="Times New Roman"/>
          <w:sz w:val="20"/>
          <w:szCs w:val="20"/>
        </w:rPr>
        <w:t xml:space="preserve">ochrany </w:t>
      </w:r>
      <w:r>
        <w:rPr>
          <w:rFonts w:ascii="Times New Roman" w:hAnsi="Times New Roman" w:cs="Times New Roman"/>
          <w:sz w:val="20"/>
          <w:szCs w:val="20"/>
        </w:rPr>
        <w:t>o</w:t>
      </w:r>
      <w:r w:rsidRPr="00EA6671">
        <w:rPr>
          <w:rFonts w:ascii="Times New Roman" w:hAnsi="Times New Roman" w:cs="Times New Roman"/>
          <w:sz w:val="20"/>
          <w:szCs w:val="20"/>
        </w:rPr>
        <w:t xml:space="preserve">sobných údajov v zmysle </w:t>
      </w:r>
      <w:r>
        <w:rPr>
          <w:rFonts w:ascii="Times New Roman" w:hAnsi="Times New Roman" w:cs="Times New Roman"/>
          <w:sz w:val="20"/>
          <w:szCs w:val="20"/>
        </w:rPr>
        <w:t>z</w:t>
      </w:r>
      <w:r w:rsidRPr="00EA6671">
        <w:rPr>
          <w:rFonts w:ascii="Times New Roman" w:hAnsi="Times New Roman" w:cs="Times New Roman"/>
          <w:sz w:val="20"/>
          <w:szCs w:val="20"/>
        </w:rPr>
        <w:t>ákona a</w:t>
      </w:r>
      <w:r>
        <w:rPr>
          <w:rFonts w:ascii="Times New Roman" w:hAnsi="Times New Roman" w:cs="Times New Roman"/>
          <w:sz w:val="20"/>
          <w:szCs w:val="20"/>
        </w:rPr>
        <w:t>ko aj</w:t>
      </w:r>
      <w:r w:rsidRPr="00EA6671">
        <w:rPr>
          <w:rFonts w:ascii="Times New Roman" w:hAnsi="Times New Roman" w:cs="Times New Roman"/>
          <w:sz w:val="20"/>
          <w:szCs w:val="20"/>
        </w:rPr>
        <w:t xml:space="preserve"> o povinnosti mlčanlivosti,                                     </w:t>
      </w:r>
    </w:p>
    <w:p w14:paraId="7AF097CB" w14:textId="77777777" w:rsidR="008C5F91" w:rsidRPr="00EA6671" w:rsidRDefault="008C5F91" w:rsidP="009751AF">
      <w:pPr>
        <w:numPr>
          <w:ilvl w:val="0"/>
          <w:numId w:val="34"/>
        </w:numPr>
        <w:ind w:left="2268" w:hanging="567"/>
        <w:rPr>
          <w:rFonts w:ascii="Times New Roman" w:hAnsi="Times New Roman" w:cs="Times New Roman"/>
          <w:sz w:val="20"/>
          <w:szCs w:val="20"/>
        </w:rPr>
      </w:pPr>
      <w:r w:rsidRPr="00EA6671">
        <w:rPr>
          <w:rFonts w:ascii="Times New Roman" w:hAnsi="Times New Roman" w:cs="Times New Roman"/>
          <w:sz w:val="20"/>
          <w:szCs w:val="20"/>
        </w:rPr>
        <w:t xml:space="preserve">riešenia prístupových práv do informačného systému zabezpečuje nemožnosť tlačenia, resp. kopírovania dokumentov obsahujúcich </w:t>
      </w:r>
      <w:r>
        <w:rPr>
          <w:rFonts w:ascii="Times New Roman" w:hAnsi="Times New Roman" w:cs="Times New Roman"/>
          <w:sz w:val="20"/>
          <w:szCs w:val="20"/>
        </w:rPr>
        <w:t>o</w:t>
      </w:r>
      <w:r w:rsidRPr="00EA6671">
        <w:rPr>
          <w:rFonts w:ascii="Times New Roman" w:hAnsi="Times New Roman" w:cs="Times New Roman"/>
          <w:sz w:val="20"/>
          <w:szCs w:val="20"/>
        </w:rPr>
        <w:t xml:space="preserve">sobné údaje neoprávnenou osobou. Dokument môžu vytlačiť, resp. kopírovať len tie oprávnené osoby, ktoré majú oprávnenie s údajmi pracovať – prístup k údajom v automatizovanej forme je zabezpečený vstupným heslom, v manuálnej forme umožnením prístupu do skríň (trezoru), kde sa informačný systém nachádza, iba oprávneným osobám,                        </w:t>
      </w:r>
    </w:p>
    <w:p w14:paraId="7AFC3F74" w14:textId="77777777" w:rsidR="008C5F91" w:rsidRPr="00EA6671" w:rsidRDefault="008C5F91" w:rsidP="009751AF">
      <w:pPr>
        <w:numPr>
          <w:ilvl w:val="0"/>
          <w:numId w:val="34"/>
        </w:numPr>
        <w:ind w:left="2268" w:hanging="567"/>
        <w:rPr>
          <w:rFonts w:ascii="Times New Roman" w:hAnsi="Times New Roman" w:cs="Times New Roman"/>
          <w:sz w:val="20"/>
          <w:szCs w:val="20"/>
        </w:rPr>
      </w:pPr>
      <w:r>
        <w:rPr>
          <w:rFonts w:ascii="Times New Roman" w:hAnsi="Times New Roman" w:cs="Times New Roman"/>
          <w:sz w:val="20"/>
          <w:szCs w:val="20"/>
        </w:rPr>
        <w:t>zabezpečenie školenia</w:t>
      </w:r>
      <w:r w:rsidRPr="00EA6671">
        <w:rPr>
          <w:rFonts w:ascii="Times New Roman" w:hAnsi="Times New Roman" w:cs="Times New Roman"/>
          <w:sz w:val="20"/>
          <w:szCs w:val="20"/>
        </w:rPr>
        <w:t xml:space="preserve"> všetkých oprávnených </w:t>
      </w:r>
      <w:r>
        <w:rPr>
          <w:rFonts w:ascii="Times New Roman" w:hAnsi="Times New Roman" w:cs="Times New Roman"/>
          <w:sz w:val="20"/>
          <w:szCs w:val="20"/>
        </w:rPr>
        <w:t>osôb</w:t>
      </w:r>
      <w:r w:rsidRPr="00EA6671">
        <w:rPr>
          <w:rFonts w:ascii="Times New Roman" w:hAnsi="Times New Roman" w:cs="Times New Roman"/>
          <w:sz w:val="20"/>
          <w:szCs w:val="20"/>
        </w:rPr>
        <w:t xml:space="preserve"> k spracúvaniu </w:t>
      </w:r>
      <w:r>
        <w:rPr>
          <w:rFonts w:ascii="Times New Roman" w:hAnsi="Times New Roman" w:cs="Times New Roman"/>
          <w:sz w:val="20"/>
          <w:szCs w:val="20"/>
        </w:rPr>
        <w:t>o</w:t>
      </w:r>
      <w:r w:rsidRPr="00EA6671">
        <w:rPr>
          <w:rFonts w:ascii="Times New Roman" w:hAnsi="Times New Roman" w:cs="Times New Roman"/>
          <w:sz w:val="20"/>
          <w:szCs w:val="20"/>
        </w:rPr>
        <w:t>sobných údajov v informačných systémoch</w:t>
      </w:r>
      <w:r>
        <w:rPr>
          <w:rFonts w:ascii="Times New Roman" w:hAnsi="Times New Roman" w:cs="Times New Roman"/>
          <w:sz w:val="20"/>
          <w:szCs w:val="20"/>
        </w:rPr>
        <w:t xml:space="preserve"> (interné pravidlá, ustanovenia predpisov v konkrétnej oblasti)</w:t>
      </w:r>
      <w:r w:rsidRPr="00EA6671">
        <w:rPr>
          <w:rFonts w:ascii="Times New Roman" w:hAnsi="Times New Roman" w:cs="Times New Roman"/>
          <w:sz w:val="20"/>
          <w:szCs w:val="20"/>
        </w:rPr>
        <w:t xml:space="preserve"> a stanovenie zodpovednosti </w:t>
      </w:r>
      <w:r>
        <w:rPr>
          <w:rFonts w:ascii="Times New Roman" w:hAnsi="Times New Roman" w:cs="Times New Roman"/>
          <w:sz w:val="20"/>
          <w:szCs w:val="20"/>
        </w:rPr>
        <w:t xml:space="preserve">oprávnenej osoby </w:t>
      </w:r>
      <w:r w:rsidRPr="00EA6671">
        <w:rPr>
          <w:rFonts w:ascii="Times New Roman" w:hAnsi="Times New Roman" w:cs="Times New Roman"/>
          <w:sz w:val="20"/>
          <w:szCs w:val="20"/>
        </w:rPr>
        <w:t>za porušenie povinnost</w:t>
      </w:r>
      <w:r>
        <w:rPr>
          <w:rFonts w:ascii="Times New Roman" w:hAnsi="Times New Roman" w:cs="Times New Roman"/>
          <w:sz w:val="20"/>
          <w:szCs w:val="20"/>
        </w:rPr>
        <w:t>í ochrany osobných údajov</w:t>
      </w:r>
      <w:r w:rsidRPr="00EA6671">
        <w:rPr>
          <w:rFonts w:ascii="Times New Roman" w:hAnsi="Times New Roman" w:cs="Times New Roman"/>
          <w:sz w:val="20"/>
          <w:szCs w:val="20"/>
        </w:rPr>
        <w:t xml:space="preserve"> pri manipulácii s </w:t>
      </w:r>
      <w:r>
        <w:rPr>
          <w:rFonts w:ascii="Times New Roman" w:hAnsi="Times New Roman" w:cs="Times New Roman"/>
          <w:sz w:val="20"/>
          <w:szCs w:val="20"/>
        </w:rPr>
        <w:t>nimi</w:t>
      </w:r>
      <w:r w:rsidRPr="00EA6671">
        <w:rPr>
          <w:rFonts w:ascii="Times New Roman" w:hAnsi="Times New Roman" w:cs="Times New Roman"/>
          <w:sz w:val="20"/>
          <w:szCs w:val="20"/>
        </w:rPr>
        <w:t xml:space="preserve"> a</w:t>
      </w:r>
      <w:r>
        <w:rPr>
          <w:rFonts w:ascii="Times New Roman" w:hAnsi="Times New Roman" w:cs="Times New Roman"/>
          <w:sz w:val="20"/>
          <w:szCs w:val="20"/>
        </w:rPr>
        <w:t xml:space="preserve"> za</w:t>
      </w:r>
      <w:r w:rsidRPr="00EA6671">
        <w:rPr>
          <w:rFonts w:ascii="Times New Roman" w:hAnsi="Times New Roman" w:cs="Times New Roman"/>
          <w:sz w:val="20"/>
          <w:szCs w:val="20"/>
        </w:rPr>
        <w:t xml:space="preserve"> porušenie povinnosti mlčanlivosti,                                     </w:t>
      </w:r>
    </w:p>
    <w:p w14:paraId="3A1B36F5" w14:textId="77777777" w:rsidR="008C5F91" w:rsidRPr="00EA6671" w:rsidRDefault="008C5F91" w:rsidP="009751AF">
      <w:pPr>
        <w:numPr>
          <w:ilvl w:val="0"/>
          <w:numId w:val="34"/>
        </w:numPr>
        <w:ind w:left="2268" w:hanging="567"/>
        <w:rPr>
          <w:rFonts w:ascii="Times New Roman" w:hAnsi="Times New Roman" w:cs="Times New Roman"/>
          <w:sz w:val="20"/>
          <w:szCs w:val="20"/>
        </w:rPr>
      </w:pPr>
      <w:r w:rsidRPr="00EA6671">
        <w:rPr>
          <w:rFonts w:ascii="Times New Roman" w:hAnsi="Times New Roman" w:cs="Times New Roman"/>
          <w:sz w:val="20"/>
          <w:szCs w:val="20"/>
        </w:rPr>
        <w:t xml:space="preserve">určenie oprávnených osôb na získavanie </w:t>
      </w:r>
      <w:r>
        <w:rPr>
          <w:rFonts w:ascii="Times New Roman" w:hAnsi="Times New Roman" w:cs="Times New Roman"/>
          <w:sz w:val="20"/>
          <w:szCs w:val="20"/>
        </w:rPr>
        <w:t>o</w:t>
      </w:r>
      <w:r w:rsidRPr="00EA6671">
        <w:rPr>
          <w:rFonts w:ascii="Times New Roman" w:hAnsi="Times New Roman" w:cs="Times New Roman"/>
          <w:sz w:val="20"/>
          <w:szCs w:val="20"/>
        </w:rPr>
        <w:t>sobných údajov a spôsobu ich získavania,</w:t>
      </w:r>
    </w:p>
    <w:p w14:paraId="41182B8C" w14:textId="77777777" w:rsidR="008C5F91" w:rsidRPr="00EA6671" w:rsidRDefault="008C5F91" w:rsidP="009751AF">
      <w:pPr>
        <w:numPr>
          <w:ilvl w:val="0"/>
          <w:numId w:val="34"/>
        </w:numPr>
        <w:ind w:left="2268" w:hanging="567"/>
        <w:rPr>
          <w:rFonts w:ascii="Times New Roman" w:hAnsi="Times New Roman" w:cs="Times New Roman"/>
          <w:sz w:val="20"/>
          <w:szCs w:val="20"/>
        </w:rPr>
      </w:pPr>
      <w:r w:rsidRPr="00EA6671">
        <w:rPr>
          <w:rFonts w:ascii="Times New Roman" w:hAnsi="Times New Roman" w:cs="Times New Roman"/>
          <w:sz w:val="20"/>
          <w:szCs w:val="20"/>
        </w:rPr>
        <w:t xml:space="preserve">miesta uloženia komponentov informačných systémov v manuálnej a automatizovanej podobe sú zabezpečené mechanickými zábranami. </w:t>
      </w:r>
    </w:p>
    <w:p w14:paraId="574B6BD4" w14:textId="77777777" w:rsidR="008C5F91" w:rsidRPr="00EA6671" w:rsidRDefault="008C5F91" w:rsidP="008C5F91">
      <w:pPr>
        <w:pStyle w:val="Odsekzoznamu"/>
        <w:ind w:left="1701"/>
        <w:rPr>
          <w:sz w:val="20"/>
          <w:szCs w:val="20"/>
        </w:rPr>
      </w:pPr>
    </w:p>
    <w:p w14:paraId="03749948" w14:textId="77777777" w:rsidR="008C5F91" w:rsidRDefault="008C5F91" w:rsidP="009751AF">
      <w:pPr>
        <w:pStyle w:val="Odsekzoznamu"/>
        <w:numPr>
          <w:ilvl w:val="0"/>
          <w:numId w:val="41"/>
        </w:numPr>
        <w:ind w:left="1701" w:hanging="567"/>
        <w:rPr>
          <w:sz w:val="20"/>
          <w:szCs w:val="20"/>
        </w:rPr>
      </w:pPr>
      <w:r w:rsidRPr="00EA6671">
        <w:rPr>
          <w:sz w:val="20"/>
          <w:szCs w:val="20"/>
        </w:rPr>
        <w:t xml:space="preserve">Ochrana proti poškodeniu, zmene, vymazaniu a zničeniu </w:t>
      </w:r>
      <w:r>
        <w:rPr>
          <w:sz w:val="20"/>
          <w:szCs w:val="20"/>
        </w:rPr>
        <w:t>o</w:t>
      </w:r>
      <w:r w:rsidRPr="00EA6671">
        <w:rPr>
          <w:sz w:val="20"/>
          <w:szCs w:val="20"/>
        </w:rPr>
        <w:t>sobných údajov v informačných systémoch</w:t>
      </w:r>
      <w:r>
        <w:rPr>
          <w:sz w:val="20"/>
          <w:szCs w:val="20"/>
        </w:rPr>
        <w:t>: zálohovanie, prístup do informačných systémov, dátových nosičov i zariadení, v ktorých sa osobné údaje nachádzajú, alebo prostredníctvom ktorých je možný prístup do servera je chránený heslom. Bližší opis jednotlivých opatrení a návrhov je uvedený v Prílohe č. 1.</w:t>
      </w:r>
    </w:p>
    <w:p w14:paraId="2B291CE6" w14:textId="77777777" w:rsidR="008C5F91" w:rsidRPr="00EA6671" w:rsidRDefault="008C5F91" w:rsidP="008C5F91">
      <w:pPr>
        <w:pStyle w:val="Odsekzoznamu"/>
        <w:ind w:left="1701" w:firstLine="0"/>
        <w:rPr>
          <w:sz w:val="20"/>
          <w:szCs w:val="20"/>
        </w:rPr>
      </w:pPr>
      <w:r>
        <w:rPr>
          <w:sz w:val="20"/>
          <w:szCs w:val="20"/>
        </w:rPr>
        <w:t xml:space="preserve"> </w:t>
      </w:r>
    </w:p>
    <w:p w14:paraId="634670CE" w14:textId="77777777" w:rsidR="008C5F91" w:rsidRDefault="008C5F91" w:rsidP="009751AF">
      <w:pPr>
        <w:pStyle w:val="Odsekzoznamu"/>
        <w:numPr>
          <w:ilvl w:val="0"/>
          <w:numId w:val="41"/>
        </w:numPr>
        <w:ind w:left="1701" w:hanging="567"/>
        <w:rPr>
          <w:sz w:val="20"/>
          <w:szCs w:val="20"/>
        </w:rPr>
      </w:pPr>
      <w:r w:rsidRPr="00EA6671">
        <w:rPr>
          <w:sz w:val="20"/>
          <w:szCs w:val="20"/>
        </w:rPr>
        <w:lastRenderedPageBreak/>
        <w:t>Ochrana informačných systémov v manuálnej podobe: Sú stanovené bezpečné miesta v kontrolovaných priestoroch, ako aj stanovené povinnosti zamestnancov chrániť údaje pred možnosťou nahliadnutia do nich inou neoprávnenou osobou prítomnou na pracovisku</w:t>
      </w:r>
      <w:r>
        <w:rPr>
          <w:sz w:val="20"/>
          <w:szCs w:val="20"/>
        </w:rPr>
        <w:t>.</w:t>
      </w:r>
    </w:p>
    <w:p w14:paraId="20627318" w14:textId="77777777" w:rsidR="008C5F91" w:rsidRPr="00EA6671" w:rsidRDefault="008C5F91" w:rsidP="008C5F91">
      <w:pPr>
        <w:pStyle w:val="Odsekzoznamu"/>
        <w:ind w:left="1701" w:firstLine="0"/>
        <w:rPr>
          <w:sz w:val="20"/>
          <w:szCs w:val="20"/>
        </w:rPr>
      </w:pPr>
    </w:p>
    <w:p w14:paraId="7BE6148A" w14:textId="77777777" w:rsidR="008C5F91" w:rsidRPr="00EA6671" w:rsidRDefault="008C5F91" w:rsidP="009751AF">
      <w:pPr>
        <w:pStyle w:val="Odsekzoznamu"/>
        <w:numPr>
          <w:ilvl w:val="0"/>
          <w:numId w:val="41"/>
        </w:numPr>
        <w:ind w:left="1701" w:hanging="567"/>
        <w:rPr>
          <w:sz w:val="20"/>
          <w:szCs w:val="20"/>
        </w:rPr>
      </w:pPr>
      <w:r w:rsidRPr="00EA6671">
        <w:rPr>
          <w:sz w:val="20"/>
          <w:szCs w:val="20"/>
        </w:rPr>
        <w:t xml:space="preserve">Ochrana proti výpadkom napájania: </w:t>
      </w:r>
    </w:p>
    <w:p w14:paraId="44AEF482" w14:textId="77777777" w:rsidR="008C5F91" w:rsidRPr="00EA6671" w:rsidRDefault="008C5F91" w:rsidP="009751AF">
      <w:pPr>
        <w:numPr>
          <w:ilvl w:val="0"/>
          <w:numId w:val="35"/>
        </w:numPr>
        <w:tabs>
          <w:tab w:val="clear" w:pos="1440"/>
          <w:tab w:val="num" w:pos="2268"/>
        </w:tabs>
        <w:ind w:left="2268" w:hanging="567"/>
        <w:rPr>
          <w:rFonts w:ascii="Times New Roman" w:hAnsi="Times New Roman" w:cs="Times New Roman"/>
          <w:i/>
          <w:sz w:val="20"/>
          <w:szCs w:val="20"/>
        </w:rPr>
      </w:pPr>
      <w:r w:rsidRPr="00EA6671">
        <w:rPr>
          <w:rFonts w:ascii="Times New Roman" w:hAnsi="Times New Roman" w:cs="Times New Roman"/>
          <w:sz w:val="20"/>
          <w:szCs w:val="20"/>
        </w:rPr>
        <w:t>je zabezpečené ukladanie spracúvaných dát v</w:t>
      </w:r>
      <w:r>
        <w:rPr>
          <w:rFonts w:ascii="Times New Roman" w:hAnsi="Times New Roman" w:cs="Times New Roman"/>
          <w:sz w:val="20"/>
          <w:szCs w:val="20"/>
        </w:rPr>
        <w:t> určenej periodicite</w:t>
      </w:r>
      <w:r w:rsidRPr="00EA6671">
        <w:rPr>
          <w:rFonts w:ascii="Times New Roman" w:hAnsi="Times New Roman" w:cs="Times New Roman"/>
          <w:sz w:val="20"/>
          <w:szCs w:val="20"/>
        </w:rPr>
        <w:t xml:space="preserve"> na externý server </w:t>
      </w:r>
      <w:r w:rsidRPr="00EA6671">
        <w:rPr>
          <w:rFonts w:ascii="Times New Roman" w:hAnsi="Times New Roman" w:cs="Times New Roman"/>
          <w:i/>
          <w:sz w:val="20"/>
          <w:szCs w:val="20"/>
        </w:rPr>
        <w:t xml:space="preserve">(všetky informačné systémy, v ktorých sa spracúvajú </w:t>
      </w:r>
      <w:r w:rsidR="001D51FE">
        <w:rPr>
          <w:rFonts w:ascii="Times New Roman" w:hAnsi="Times New Roman" w:cs="Times New Roman"/>
          <w:i/>
          <w:sz w:val="20"/>
          <w:szCs w:val="20"/>
        </w:rPr>
        <w:t>osob</w:t>
      </w:r>
      <w:r w:rsidRPr="00EA6671">
        <w:rPr>
          <w:rFonts w:ascii="Times New Roman" w:hAnsi="Times New Roman" w:cs="Times New Roman"/>
          <w:i/>
          <w:sz w:val="20"/>
          <w:szCs w:val="20"/>
        </w:rPr>
        <w:t xml:space="preserve">né údaje, sú umiestňované na externý server) </w:t>
      </w:r>
    </w:p>
    <w:p w14:paraId="06E6FB2B" w14:textId="77777777" w:rsidR="008C5F91" w:rsidRPr="00EA6671" w:rsidRDefault="008C5F91" w:rsidP="009751AF">
      <w:pPr>
        <w:numPr>
          <w:ilvl w:val="0"/>
          <w:numId w:val="35"/>
        </w:numPr>
        <w:tabs>
          <w:tab w:val="clear" w:pos="1440"/>
          <w:tab w:val="num" w:pos="2268"/>
        </w:tabs>
        <w:ind w:left="2268" w:hanging="567"/>
        <w:rPr>
          <w:rFonts w:ascii="Times New Roman" w:hAnsi="Times New Roman" w:cs="Times New Roman"/>
          <w:sz w:val="20"/>
          <w:szCs w:val="20"/>
        </w:rPr>
      </w:pPr>
      <w:r w:rsidRPr="00EA6671">
        <w:rPr>
          <w:rFonts w:ascii="Times New Roman" w:hAnsi="Times New Roman" w:cs="Times New Roman"/>
          <w:sz w:val="20"/>
          <w:szCs w:val="20"/>
        </w:rPr>
        <w:t>ochrana proti požiaru spĺňa náležitosti zákona č. 314/2001 Z. z.  o ochrane pred požiarmi v znení neskorších predpisov v zmysle vypracovaného požiarneho plánu ochrany objektu</w:t>
      </w:r>
    </w:p>
    <w:p w14:paraId="663E4F39" w14:textId="77777777" w:rsidR="008C5F91" w:rsidRPr="00EA6671" w:rsidRDefault="008C5F91" w:rsidP="008C5F91">
      <w:pPr>
        <w:rPr>
          <w:rFonts w:ascii="Times New Roman" w:hAnsi="Times New Roman" w:cs="Times New Roman"/>
          <w:sz w:val="20"/>
          <w:szCs w:val="20"/>
        </w:rPr>
      </w:pPr>
    </w:p>
    <w:p w14:paraId="7F723D28" w14:textId="77777777" w:rsidR="008C5F91" w:rsidRDefault="008C5F91" w:rsidP="009751AF">
      <w:pPr>
        <w:pStyle w:val="Odsekzoznamu"/>
        <w:numPr>
          <w:ilvl w:val="0"/>
          <w:numId w:val="41"/>
        </w:numPr>
        <w:ind w:left="1911" w:hanging="567"/>
        <w:rPr>
          <w:sz w:val="20"/>
          <w:szCs w:val="20"/>
        </w:rPr>
      </w:pPr>
      <w:r w:rsidRPr="00EA6671">
        <w:rPr>
          <w:sz w:val="20"/>
          <w:szCs w:val="20"/>
        </w:rPr>
        <w:t xml:space="preserve">Určenie a zabezpečenie miesta uschovávania </w:t>
      </w:r>
      <w:r>
        <w:rPr>
          <w:sz w:val="20"/>
          <w:szCs w:val="20"/>
        </w:rPr>
        <w:t>o</w:t>
      </w:r>
      <w:r w:rsidRPr="00EA6671">
        <w:rPr>
          <w:sz w:val="20"/>
          <w:szCs w:val="20"/>
        </w:rPr>
        <w:t xml:space="preserve">sobných údajov v manuálnej podobe a zabezpečenie oddelenia prvkov informačných systémov v automatizovanej forme obsahujúcich </w:t>
      </w:r>
      <w:r>
        <w:rPr>
          <w:sz w:val="20"/>
          <w:szCs w:val="20"/>
        </w:rPr>
        <w:t>o</w:t>
      </w:r>
      <w:r w:rsidRPr="00EA6671">
        <w:rPr>
          <w:sz w:val="20"/>
          <w:szCs w:val="20"/>
        </w:rPr>
        <w:t xml:space="preserve">sobné údaje od iných prvkov automatizovaných systémov, ktoré sú prístupné v rámci siete aj iným ako oprávneným osobám: </w:t>
      </w:r>
      <w:r>
        <w:rPr>
          <w:sz w:val="20"/>
          <w:szCs w:val="20"/>
        </w:rPr>
        <w:t>nachádzajúce sa v Prílohe č. 1</w:t>
      </w:r>
      <w:r w:rsidRPr="00EA6671">
        <w:rPr>
          <w:sz w:val="20"/>
          <w:szCs w:val="20"/>
        </w:rPr>
        <w:t>.</w:t>
      </w:r>
    </w:p>
    <w:p w14:paraId="5CA1269C" w14:textId="77777777" w:rsidR="008C5F91" w:rsidRPr="00EA6671" w:rsidRDefault="008C5F91" w:rsidP="008C5F91">
      <w:pPr>
        <w:pStyle w:val="Odsekzoznamu"/>
        <w:ind w:left="1911" w:firstLine="0"/>
        <w:rPr>
          <w:sz w:val="20"/>
          <w:szCs w:val="20"/>
        </w:rPr>
      </w:pPr>
    </w:p>
    <w:p w14:paraId="2D530AE9" w14:textId="77777777" w:rsidR="008C5F91" w:rsidRPr="00EA6671" w:rsidRDefault="008C5F91" w:rsidP="009751AF">
      <w:pPr>
        <w:pStyle w:val="Odsekzoznamu"/>
        <w:numPr>
          <w:ilvl w:val="0"/>
          <w:numId w:val="41"/>
        </w:numPr>
        <w:ind w:left="1911" w:hanging="567"/>
        <w:rPr>
          <w:sz w:val="20"/>
          <w:szCs w:val="20"/>
        </w:rPr>
      </w:pPr>
      <w:r w:rsidRPr="00EA6671">
        <w:rPr>
          <w:sz w:val="20"/>
          <w:szCs w:val="20"/>
        </w:rPr>
        <w:t xml:space="preserve">Určenie termínov a spôsobu likvidácie nepotrebných údajov po skončení účelu, na ktorý boli získavané a osôb zodpovedných za likvidáciu: </w:t>
      </w:r>
      <w:r>
        <w:rPr>
          <w:sz w:val="20"/>
          <w:szCs w:val="20"/>
        </w:rPr>
        <w:t>Uvedené v prílohe č. 1</w:t>
      </w:r>
      <w:r w:rsidRPr="00EA6671">
        <w:rPr>
          <w:sz w:val="20"/>
          <w:szCs w:val="20"/>
        </w:rPr>
        <w:t xml:space="preserve">. Ochrana spracúvaných údajov pri likvidácii je dostatočne zabezpečená, likvidujú sa protokolárne, za prítomnosti </w:t>
      </w:r>
      <w:r>
        <w:rPr>
          <w:sz w:val="20"/>
          <w:szCs w:val="20"/>
        </w:rPr>
        <w:t>o</w:t>
      </w:r>
      <w:r w:rsidRPr="00EA6671">
        <w:rPr>
          <w:sz w:val="20"/>
          <w:szCs w:val="20"/>
        </w:rPr>
        <w:t xml:space="preserve">právnenej osoby a konateľa </w:t>
      </w:r>
      <w:r>
        <w:rPr>
          <w:sz w:val="20"/>
          <w:szCs w:val="20"/>
        </w:rPr>
        <w:t>s</w:t>
      </w:r>
      <w:r w:rsidRPr="00EA6671">
        <w:rPr>
          <w:sz w:val="20"/>
          <w:szCs w:val="20"/>
        </w:rPr>
        <w:t>poločnosti</w:t>
      </w:r>
      <w:r>
        <w:rPr>
          <w:sz w:val="20"/>
          <w:szCs w:val="20"/>
        </w:rPr>
        <w:t xml:space="preserve"> alebo ním poverenej osoby</w:t>
      </w:r>
      <w:r w:rsidRPr="00EA6671">
        <w:rPr>
          <w:sz w:val="20"/>
          <w:szCs w:val="20"/>
        </w:rPr>
        <w:t xml:space="preserve">, v počítačovej podobe likviduje </w:t>
      </w:r>
      <w:r>
        <w:rPr>
          <w:sz w:val="20"/>
          <w:szCs w:val="20"/>
        </w:rPr>
        <w:t>o</w:t>
      </w:r>
      <w:r w:rsidRPr="00EA6671">
        <w:rPr>
          <w:sz w:val="20"/>
          <w:szCs w:val="20"/>
        </w:rPr>
        <w:t>právnená osoba v spolupráci s osobou zodpovednou za výpočtovú techniku. O likvidácii je vyhotoven</w:t>
      </w:r>
      <w:r>
        <w:rPr>
          <w:sz w:val="20"/>
          <w:szCs w:val="20"/>
        </w:rPr>
        <w:t>ý</w:t>
      </w:r>
      <w:r w:rsidRPr="00EA6671">
        <w:rPr>
          <w:sz w:val="20"/>
          <w:szCs w:val="20"/>
        </w:rPr>
        <w:t xml:space="preserve"> písomn</w:t>
      </w:r>
      <w:r>
        <w:rPr>
          <w:sz w:val="20"/>
          <w:szCs w:val="20"/>
        </w:rPr>
        <w:t>ý</w:t>
      </w:r>
      <w:r w:rsidRPr="00EA6671">
        <w:rPr>
          <w:sz w:val="20"/>
          <w:szCs w:val="20"/>
        </w:rPr>
        <w:t xml:space="preserve"> zá</w:t>
      </w:r>
      <w:r>
        <w:rPr>
          <w:sz w:val="20"/>
          <w:szCs w:val="20"/>
        </w:rPr>
        <w:t>znam</w:t>
      </w:r>
      <w:r w:rsidRPr="00EA6671">
        <w:rPr>
          <w:sz w:val="20"/>
          <w:szCs w:val="20"/>
        </w:rPr>
        <w:t>.</w:t>
      </w:r>
    </w:p>
    <w:p w14:paraId="65D6571F" w14:textId="77777777" w:rsidR="008C5F91" w:rsidRPr="00E56028" w:rsidRDefault="008C5F91" w:rsidP="008C5F91">
      <w:pPr>
        <w:pStyle w:val="Odsekzoznamu"/>
        <w:rPr>
          <w:sz w:val="20"/>
          <w:szCs w:val="20"/>
        </w:rPr>
      </w:pPr>
    </w:p>
    <w:p w14:paraId="6AD92F3A" w14:textId="77777777" w:rsidR="008C5F91" w:rsidRPr="00E56028" w:rsidRDefault="008C5F91" w:rsidP="009751AF">
      <w:pPr>
        <w:pStyle w:val="Odsekzoznamu"/>
        <w:numPr>
          <w:ilvl w:val="1"/>
          <w:numId w:val="31"/>
        </w:numPr>
        <w:ind w:left="1134" w:hanging="567"/>
        <w:rPr>
          <w:sz w:val="20"/>
          <w:szCs w:val="20"/>
        </w:rPr>
      </w:pPr>
      <w:r w:rsidRPr="00E56028">
        <w:rPr>
          <w:sz w:val="20"/>
          <w:szCs w:val="20"/>
        </w:rPr>
        <w:t>Posúdenie zhody bezpečnostných opatrení s použitými bezpečnostnými štandardami, metódami a prostriedkami:</w:t>
      </w:r>
    </w:p>
    <w:p w14:paraId="28F5C4A6" w14:textId="77777777" w:rsidR="008C5F91" w:rsidRPr="00E56028" w:rsidRDefault="008C5F91" w:rsidP="009751AF">
      <w:pPr>
        <w:pStyle w:val="Odsekzoznamu"/>
        <w:numPr>
          <w:ilvl w:val="1"/>
          <w:numId w:val="33"/>
        </w:numPr>
        <w:ind w:left="1701" w:hanging="567"/>
        <w:rPr>
          <w:sz w:val="20"/>
          <w:szCs w:val="20"/>
        </w:rPr>
      </w:pPr>
      <w:r w:rsidRPr="00E56028">
        <w:rPr>
          <w:sz w:val="20"/>
          <w:szCs w:val="20"/>
        </w:rPr>
        <w:t xml:space="preserve">Objekty, v ktorých sa nachádzajú komponenty </w:t>
      </w:r>
      <w:r w:rsidR="001D51FE">
        <w:rPr>
          <w:sz w:val="20"/>
          <w:szCs w:val="20"/>
        </w:rPr>
        <w:t>informač</w:t>
      </w:r>
      <w:r w:rsidRPr="00E56028">
        <w:rPr>
          <w:sz w:val="20"/>
          <w:szCs w:val="20"/>
        </w:rPr>
        <w:t xml:space="preserve">ných systémov, sú v rámci kontroly prístupu dostatočne zabezpečené pred vstupom nepovolaných osôb. </w:t>
      </w:r>
    </w:p>
    <w:p w14:paraId="7785E274" w14:textId="77777777" w:rsidR="008C5F91" w:rsidRPr="00E56028" w:rsidRDefault="008C5F91" w:rsidP="009751AF">
      <w:pPr>
        <w:pStyle w:val="Odsekzoznamu"/>
        <w:numPr>
          <w:ilvl w:val="1"/>
          <w:numId w:val="33"/>
        </w:numPr>
        <w:ind w:left="1701" w:hanging="567"/>
        <w:rPr>
          <w:sz w:val="20"/>
          <w:szCs w:val="20"/>
        </w:rPr>
      </w:pPr>
      <w:r w:rsidRPr="00E56028">
        <w:rPr>
          <w:sz w:val="20"/>
          <w:szCs w:val="20"/>
        </w:rPr>
        <w:t>Objekt, v ktorom má sídlo Spoločnosť,</w:t>
      </w:r>
      <w:r w:rsidRPr="00E56028">
        <w:rPr>
          <w:bCs/>
          <w:sz w:val="20"/>
          <w:szCs w:val="20"/>
        </w:rPr>
        <w:t xml:space="preserve"> </w:t>
      </w:r>
      <w:r w:rsidRPr="00E56028">
        <w:rPr>
          <w:sz w:val="20"/>
          <w:szCs w:val="20"/>
        </w:rPr>
        <w:t xml:space="preserve">je z hľadiska požiarnej bezpečnosti vybavené zodpovedajúcimi hasiacimi prístrojmi a je spracovaný požiarny plán v zmysle zákona č. 314/2001 Z. z. o ochrane pred požiarmi v znení neskorších predpisov a spĺňa požiadavky stanovené týmto zákonom. </w:t>
      </w:r>
    </w:p>
    <w:p w14:paraId="664D6749" w14:textId="77777777" w:rsidR="008C5F91" w:rsidRDefault="008C5F91" w:rsidP="009751AF">
      <w:pPr>
        <w:pStyle w:val="Odsekzoznamu"/>
        <w:numPr>
          <w:ilvl w:val="1"/>
          <w:numId w:val="33"/>
        </w:numPr>
        <w:ind w:left="1701" w:hanging="567"/>
        <w:rPr>
          <w:sz w:val="20"/>
          <w:szCs w:val="20"/>
        </w:rPr>
      </w:pPr>
      <w:r w:rsidRPr="00E56028">
        <w:rPr>
          <w:sz w:val="20"/>
          <w:szCs w:val="20"/>
        </w:rPr>
        <w:t xml:space="preserve">Fyzická bezpečnosť komponentov informačných systémov je štandardná. Ochrana </w:t>
      </w:r>
      <w:r>
        <w:rPr>
          <w:sz w:val="20"/>
          <w:szCs w:val="20"/>
        </w:rPr>
        <w:t>o</w:t>
      </w:r>
      <w:r w:rsidRPr="00E56028">
        <w:rPr>
          <w:sz w:val="20"/>
          <w:szCs w:val="20"/>
        </w:rPr>
        <w:t xml:space="preserve">sobných údajov v </w:t>
      </w:r>
      <w:r w:rsidRPr="00E56028">
        <w:rPr>
          <w:bCs/>
          <w:sz w:val="20"/>
          <w:szCs w:val="20"/>
        </w:rPr>
        <w:t xml:space="preserve">Spoločnosti </w:t>
      </w:r>
      <w:r w:rsidRPr="00E56028">
        <w:rPr>
          <w:sz w:val="20"/>
          <w:szCs w:val="20"/>
        </w:rPr>
        <w:t>je v súlade so Zákonom.</w:t>
      </w:r>
    </w:p>
    <w:p w14:paraId="42805222" w14:textId="77777777" w:rsidR="008C5F91" w:rsidRPr="008C5F91" w:rsidRDefault="008C5F91" w:rsidP="009751AF">
      <w:pPr>
        <w:pStyle w:val="Odsekzoznamu"/>
        <w:numPr>
          <w:ilvl w:val="1"/>
          <w:numId w:val="33"/>
        </w:numPr>
        <w:ind w:left="1701" w:hanging="567"/>
        <w:rPr>
          <w:sz w:val="20"/>
          <w:szCs w:val="20"/>
          <w:u w:val="single"/>
        </w:rPr>
      </w:pPr>
      <w:r w:rsidRPr="008C5F91">
        <w:rPr>
          <w:sz w:val="22"/>
          <w:szCs w:val="22"/>
          <w:u w:val="single"/>
        </w:rPr>
        <w:t>Neprijatie potrebných personálnych, organizačných a technických opatrení alebo nevykonanie vyššie uvedených navrhovaných opatrení môže u prevádzkovateľa viesť k vzniku bezpečnostného incidentu, ktorý môže viac či menej významne narušiť bezpečnosť spracúvaných osobných údajov u prevádzkovateľa a spôsobiť nemalé problémy, zvýšiť riziká pre dotknuté osoby a znížiť bezpečnosť spracúvaných osobných údajov.</w:t>
      </w:r>
    </w:p>
    <w:p w14:paraId="4FDBAA6F" w14:textId="77777777" w:rsidR="008C5F91" w:rsidRPr="00E56028" w:rsidRDefault="008C5F91" w:rsidP="009751AF">
      <w:pPr>
        <w:pStyle w:val="Odsekzoznamu"/>
        <w:numPr>
          <w:ilvl w:val="1"/>
          <w:numId w:val="33"/>
        </w:numPr>
        <w:ind w:left="1701" w:hanging="567"/>
        <w:rPr>
          <w:sz w:val="20"/>
          <w:szCs w:val="20"/>
        </w:rPr>
      </w:pPr>
      <w:r w:rsidRPr="00E56028">
        <w:rPr>
          <w:sz w:val="20"/>
          <w:szCs w:val="20"/>
        </w:rPr>
        <w:t xml:space="preserve">Vzhľadom na súčasný stav a spôsob </w:t>
      </w:r>
      <w:r>
        <w:rPr>
          <w:sz w:val="20"/>
          <w:szCs w:val="20"/>
        </w:rPr>
        <w:t>p</w:t>
      </w:r>
      <w:r w:rsidRPr="00E56028">
        <w:rPr>
          <w:sz w:val="20"/>
          <w:szCs w:val="20"/>
        </w:rPr>
        <w:t xml:space="preserve">revádzky informačných systémov </w:t>
      </w:r>
      <w:r>
        <w:rPr>
          <w:sz w:val="20"/>
          <w:szCs w:val="20"/>
        </w:rPr>
        <w:t xml:space="preserve">a po prijatí potrebných opatrení vyplývajúcich z prílohy č. 1 </w:t>
      </w:r>
      <w:r w:rsidRPr="00E56028">
        <w:rPr>
          <w:sz w:val="20"/>
          <w:szCs w:val="20"/>
        </w:rPr>
        <w:t xml:space="preserve">nevzniká pre </w:t>
      </w:r>
      <w:r>
        <w:rPr>
          <w:bCs/>
          <w:sz w:val="20"/>
          <w:szCs w:val="20"/>
        </w:rPr>
        <w:t>s</w:t>
      </w:r>
      <w:r w:rsidRPr="00E56028">
        <w:rPr>
          <w:bCs/>
          <w:sz w:val="20"/>
          <w:szCs w:val="20"/>
        </w:rPr>
        <w:t xml:space="preserve">poločnosť </w:t>
      </w:r>
      <w:r w:rsidRPr="00E56028">
        <w:rPr>
          <w:sz w:val="20"/>
          <w:szCs w:val="20"/>
        </w:rPr>
        <w:t xml:space="preserve">potreba ďalšieho financovania. Informačné systémy v </w:t>
      </w:r>
      <w:r>
        <w:rPr>
          <w:sz w:val="20"/>
          <w:szCs w:val="20"/>
        </w:rPr>
        <w:t>s</w:t>
      </w:r>
      <w:r w:rsidRPr="00E56028">
        <w:rPr>
          <w:sz w:val="20"/>
          <w:szCs w:val="20"/>
        </w:rPr>
        <w:t>poločnosti</w:t>
      </w:r>
      <w:r w:rsidRPr="00E56028">
        <w:rPr>
          <w:bCs/>
          <w:sz w:val="20"/>
          <w:szCs w:val="20"/>
        </w:rPr>
        <w:t xml:space="preserve"> </w:t>
      </w:r>
      <w:r w:rsidRPr="00E56028">
        <w:rPr>
          <w:sz w:val="20"/>
          <w:szCs w:val="20"/>
        </w:rPr>
        <w:t>sú dôveryhodnými výpočtovými systémami.</w:t>
      </w:r>
    </w:p>
    <w:p w14:paraId="39263420" w14:textId="77777777" w:rsidR="008C5F91" w:rsidRPr="008C5F91" w:rsidRDefault="008C5F91" w:rsidP="008C5F91">
      <w:pPr>
        <w:rPr>
          <w:rFonts w:ascii="Times New Roman" w:hAnsi="Times New Roman" w:cs="Times New Roman"/>
          <w:b/>
          <w:i/>
          <w:highlight w:val="magenta"/>
        </w:rPr>
      </w:pPr>
    </w:p>
    <w:p w14:paraId="09AA7443" w14:textId="77777777" w:rsidR="00692FBA" w:rsidRPr="00E45CDF" w:rsidRDefault="00692FBA" w:rsidP="00692FBA">
      <w:pPr>
        <w:spacing w:before="120" w:line="288" w:lineRule="atLeast"/>
        <w:rPr>
          <w:rFonts w:ascii="Times New Roman" w:hAnsi="Times New Roman" w:cs="Times New Roman"/>
          <w:b/>
          <w:bCs/>
        </w:rPr>
      </w:pPr>
    </w:p>
    <w:p w14:paraId="6B3AF080" w14:textId="77777777" w:rsidR="002F5BF1" w:rsidRDefault="00692FBA" w:rsidP="00692FBA">
      <w:pPr>
        <w:jc w:val="center"/>
        <w:rPr>
          <w:rFonts w:ascii="Times New Roman" w:hAnsi="Times New Roman" w:cs="Times New Roman"/>
          <w:b/>
          <w:i/>
        </w:rPr>
      </w:pPr>
      <w:r w:rsidRPr="00E45CDF">
        <w:rPr>
          <w:rFonts w:ascii="Times New Roman" w:hAnsi="Times New Roman" w:cs="Times New Roman"/>
          <w:b/>
          <w:i/>
        </w:rPr>
        <w:br w:type="page"/>
      </w:r>
    </w:p>
    <w:p w14:paraId="4F294740" w14:textId="77777777" w:rsidR="002F5BF1" w:rsidRPr="00E45CDF" w:rsidRDefault="002F5BF1" w:rsidP="009751AF">
      <w:pPr>
        <w:pStyle w:val="Nadpis1"/>
        <w:numPr>
          <w:ilvl w:val="0"/>
          <w:numId w:val="24"/>
        </w:numPr>
      </w:pPr>
      <w:bookmarkStart w:id="21" w:name="_Toc526961844"/>
      <w:r>
        <w:lastRenderedPageBreak/>
        <w:t>BEZPEČNOSTNÉ INCIDENTY</w:t>
      </w:r>
      <w:bookmarkEnd w:id="21"/>
    </w:p>
    <w:p w14:paraId="7D9F39B0" w14:textId="77777777" w:rsidR="002F5BF1" w:rsidRDefault="002F5BF1" w:rsidP="00692FBA">
      <w:pPr>
        <w:jc w:val="center"/>
        <w:rPr>
          <w:rFonts w:ascii="Times New Roman" w:hAnsi="Times New Roman" w:cs="Times New Roman"/>
          <w:b/>
          <w:i/>
          <w:highlight w:val="magenta"/>
        </w:rPr>
      </w:pPr>
    </w:p>
    <w:p w14:paraId="6075142A" w14:textId="77777777" w:rsidR="002F5BF1" w:rsidRDefault="00BD11AF" w:rsidP="009751AF">
      <w:pPr>
        <w:pStyle w:val="Odsekzoznamu"/>
        <w:numPr>
          <w:ilvl w:val="0"/>
          <w:numId w:val="43"/>
        </w:numPr>
        <w:rPr>
          <w:b/>
          <w:sz w:val="20"/>
          <w:szCs w:val="20"/>
        </w:rPr>
      </w:pPr>
      <w:r w:rsidRPr="00BD11AF">
        <w:rPr>
          <w:b/>
          <w:sz w:val="20"/>
          <w:szCs w:val="20"/>
        </w:rPr>
        <w:t>Týmto zavádzame p</w:t>
      </w:r>
      <w:r w:rsidR="002F5BF1" w:rsidRPr="00BD11AF">
        <w:rPr>
          <w:b/>
          <w:sz w:val="20"/>
          <w:szCs w:val="20"/>
        </w:rPr>
        <w:t xml:space="preserve">ostupy pri haváriách, poruchách a iných mimoriadnych situáciách </w:t>
      </w:r>
      <w:r w:rsidRPr="00BD11AF">
        <w:rPr>
          <w:b/>
          <w:sz w:val="20"/>
          <w:szCs w:val="20"/>
        </w:rPr>
        <w:t xml:space="preserve">(ďalej aj ako „bezpečnostný incident“) </w:t>
      </w:r>
      <w:r w:rsidR="002F5BF1" w:rsidRPr="00BD11AF">
        <w:rPr>
          <w:b/>
          <w:sz w:val="20"/>
          <w:szCs w:val="20"/>
        </w:rPr>
        <w:t xml:space="preserve">vrátane preventívnych opatrení na zníženie </w:t>
      </w:r>
      <w:r w:rsidRPr="00BD11AF">
        <w:rPr>
          <w:b/>
          <w:sz w:val="20"/>
          <w:szCs w:val="20"/>
        </w:rPr>
        <w:t xml:space="preserve">pravdepodobnosti </w:t>
      </w:r>
      <w:r w:rsidR="002F5BF1" w:rsidRPr="00BD11AF">
        <w:rPr>
          <w:b/>
          <w:sz w:val="20"/>
          <w:szCs w:val="20"/>
        </w:rPr>
        <w:t xml:space="preserve">vzniku mimoriadnych situácií a možností efektívnej obnovy stavu </w:t>
      </w:r>
      <w:r w:rsidRPr="00BD11AF">
        <w:rPr>
          <w:b/>
          <w:sz w:val="20"/>
          <w:szCs w:val="20"/>
        </w:rPr>
        <w:t xml:space="preserve">z </w:t>
      </w:r>
      <w:r w:rsidR="002F5BF1" w:rsidRPr="00BD11AF">
        <w:rPr>
          <w:b/>
          <w:sz w:val="20"/>
          <w:szCs w:val="20"/>
        </w:rPr>
        <w:t>pred havári</w:t>
      </w:r>
      <w:r w:rsidRPr="00BD11AF">
        <w:rPr>
          <w:b/>
          <w:sz w:val="20"/>
          <w:szCs w:val="20"/>
        </w:rPr>
        <w:t>e</w:t>
      </w:r>
      <w:r w:rsidR="002F5BF1" w:rsidRPr="00BD11AF">
        <w:rPr>
          <w:b/>
          <w:sz w:val="20"/>
          <w:szCs w:val="20"/>
        </w:rPr>
        <w:t>. Štandard</w:t>
      </w:r>
      <w:r w:rsidRPr="00BD11AF">
        <w:rPr>
          <w:b/>
          <w:sz w:val="20"/>
          <w:szCs w:val="20"/>
        </w:rPr>
        <w:t>ne zaužívanými postupmi</w:t>
      </w:r>
      <w:r w:rsidR="002F5BF1" w:rsidRPr="00BD11AF">
        <w:rPr>
          <w:b/>
          <w:sz w:val="20"/>
          <w:szCs w:val="20"/>
        </w:rPr>
        <w:t xml:space="preserve"> pre periodické hodnotenie zraniteľnosti je pravidelné hodnotenie slabých miest a ohrození informačného systému prevádzkovateľa s periodicitou najmenej raz ročne.</w:t>
      </w:r>
    </w:p>
    <w:p w14:paraId="06937996" w14:textId="77777777" w:rsidR="00BD11AF" w:rsidRPr="00BD11AF" w:rsidRDefault="00BD11AF" w:rsidP="009751AF">
      <w:pPr>
        <w:pStyle w:val="Odsekzoznamu"/>
        <w:numPr>
          <w:ilvl w:val="0"/>
          <w:numId w:val="43"/>
        </w:numPr>
        <w:rPr>
          <w:sz w:val="20"/>
          <w:szCs w:val="20"/>
        </w:rPr>
      </w:pPr>
      <w:r w:rsidRPr="00BD11AF">
        <w:rPr>
          <w:sz w:val="20"/>
          <w:szCs w:val="20"/>
        </w:rPr>
        <w:t xml:space="preserve">Prevádzkovateľ je povinný oznámiť Úradu porušenie ochrany osobných údajov do 72 hodín po tom, ako sa o ňom dozvedel. To neplatí, ak </w:t>
      </w:r>
      <w:r w:rsidRPr="00BD11AF">
        <w:rPr>
          <w:b/>
          <w:sz w:val="20"/>
          <w:szCs w:val="20"/>
        </w:rPr>
        <w:t xml:space="preserve">nie je pravdepodobné, že porušenie ochrany osobných údajov povedie k riziku pre práva fyzickej osoby. </w:t>
      </w:r>
    </w:p>
    <w:p w14:paraId="62AC194D" w14:textId="77777777" w:rsidR="006606D9" w:rsidRDefault="00BD11AF" w:rsidP="009751AF">
      <w:pPr>
        <w:pStyle w:val="Odsekzoznamu"/>
        <w:numPr>
          <w:ilvl w:val="0"/>
          <w:numId w:val="44"/>
        </w:numPr>
        <w:rPr>
          <w:sz w:val="20"/>
          <w:szCs w:val="20"/>
        </w:rPr>
      </w:pPr>
      <w:r w:rsidRPr="00BD11AF">
        <w:rPr>
          <w:sz w:val="20"/>
          <w:szCs w:val="20"/>
        </w:rPr>
        <w:t xml:space="preserve">Zmeškanie uvedenej lehoty, resp. nesplnenie oznamovacej povinnosti je prevádzkovateľ povinný náležite odôvodniť. </w:t>
      </w:r>
    </w:p>
    <w:p w14:paraId="7F538672" w14:textId="77777777" w:rsidR="00BD11AF" w:rsidRPr="006606D9" w:rsidRDefault="00BD11AF" w:rsidP="009751AF">
      <w:pPr>
        <w:pStyle w:val="Odsekzoznamu"/>
        <w:numPr>
          <w:ilvl w:val="0"/>
          <w:numId w:val="44"/>
        </w:numPr>
        <w:rPr>
          <w:sz w:val="20"/>
          <w:szCs w:val="20"/>
        </w:rPr>
      </w:pPr>
      <w:r w:rsidRPr="006606D9">
        <w:rPr>
          <w:sz w:val="20"/>
          <w:szCs w:val="20"/>
        </w:rPr>
        <w:t xml:space="preserve">Oznámenie musí obsahovať najmä: </w:t>
      </w:r>
    </w:p>
    <w:p w14:paraId="4259BDB2" w14:textId="77777777" w:rsidR="00BD11AF" w:rsidRPr="00BD11AF" w:rsidRDefault="00BD11AF" w:rsidP="009751AF">
      <w:pPr>
        <w:pStyle w:val="Odsekzoznamu"/>
        <w:numPr>
          <w:ilvl w:val="3"/>
          <w:numId w:val="8"/>
        </w:numPr>
        <w:rPr>
          <w:sz w:val="20"/>
          <w:szCs w:val="20"/>
        </w:rPr>
      </w:pPr>
      <w:r w:rsidRPr="00BD11AF">
        <w:rPr>
          <w:sz w:val="20"/>
          <w:szCs w:val="20"/>
        </w:rPr>
        <w:t>opis povahy porušenia ochrany osobných údajov vrátane, ak je to možné, kategórií a približného počtu dotknutých osôb, ktorých sa porušenie týka, a kategórií a približného počtu dotknutých záznamov o osobných údajoch,</w:t>
      </w:r>
    </w:p>
    <w:p w14:paraId="07CF404A" w14:textId="77777777" w:rsidR="00BD11AF" w:rsidRPr="00BD11AF" w:rsidRDefault="00BD11AF" w:rsidP="009751AF">
      <w:pPr>
        <w:pStyle w:val="Odsekzoznamu"/>
        <w:numPr>
          <w:ilvl w:val="3"/>
          <w:numId w:val="8"/>
        </w:numPr>
        <w:rPr>
          <w:sz w:val="20"/>
          <w:szCs w:val="20"/>
        </w:rPr>
      </w:pPr>
      <w:r w:rsidRPr="00BD11AF">
        <w:rPr>
          <w:sz w:val="20"/>
          <w:szCs w:val="20"/>
        </w:rPr>
        <w:t>kontaktné údaje zodpovednej osoby alebo iného kontaktného miesta, kde možno získať viac informácií,</w:t>
      </w:r>
    </w:p>
    <w:p w14:paraId="34E21C91" w14:textId="77777777" w:rsidR="00BD11AF" w:rsidRPr="00BD11AF" w:rsidRDefault="00BD11AF" w:rsidP="009751AF">
      <w:pPr>
        <w:pStyle w:val="Odsekzoznamu"/>
        <w:numPr>
          <w:ilvl w:val="3"/>
          <w:numId w:val="8"/>
        </w:numPr>
        <w:rPr>
          <w:sz w:val="20"/>
          <w:szCs w:val="20"/>
        </w:rPr>
      </w:pPr>
      <w:r w:rsidRPr="00BD11AF">
        <w:rPr>
          <w:sz w:val="20"/>
          <w:szCs w:val="20"/>
        </w:rPr>
        <w:t>opis pravdepodobných následkov porušenia ochrany osobných údajov,</w:t>
      </w:r>
    </w:p>
    <w:p w14:paraId="616EBDAA" w14:textId="77777777" w:rsidR="00BD11AF" w:rsidRPr="00BD11AF" w:rsidRDefault="00BD11AF" w:rsidP="009751AF">
      <w:pPr>
        <w:pStyle w:val="Odsekzoznamu"/>
        <w:numPr>
          <w:ilvl w:val="3"/>
          <w:numId w:val="8"/>
        </w:numPr>
        <w:rPr>
          <w:sz w:val="20"/>
          <w:szCs w:val="20"/>
        </w:rPr>
      </w:pPr>
      <w:r w:rsidRPr="00BD11AF">
        <w:rPr>
          <w:sz w:val="20"/>
          <w:szCs w:val="20"/>
        </w:rPr>
        <w:t>opis opatrení prijatých alebo navrhovaných prevádzkovateľom na nápravu porušenia ochrany osobných údajov vrátane opatrení na zmiernenie jeho potenciálnych nepriaznivých dôsledkov, ak je to potrebné.</w:t>
      </w:r>
    </w:p>
    <w:p w14:paraId="706F1E89" w14:textId="77777777" w:rsidR="00BD11AF" w:rsidRDefault="00BD11AF" w:rsidP="009751AF">
      <w:pPr>
        <w:pStyle w:val="Odsekzoznamu"/>
        <w:numPr>
          <w:ilvl w:val="0"/>
          <w:numId w:val="44"/>
        </w:numPr>
        <w:rPr>
          <w:sz w:val="20"/>
          <w:szCs w:val="20"/>
        </w:rPr>
      </w:pPr>
      <w:r>
        <w:rPr>
          <w:sz w:val="20"/>
          <w:szCs w:val="20"/>
        </w:rPr>
        <w:t xml:space="preserve">Prevádzkovateľ je povinný poskytnúť informácie v rozsahu, v akom sú mu známe v čase oznámenia. Ak v čase oznámenia nie sú prevádzkovateľovi známe všetky informácie, poskytne ich bezodkladne po tom, čo sa o nich dozvie. </w:t>
      </w:r>
    </w:p>
    <w:p w14:paraId="71F370AB" w14:textId="77777777" w:rsidR="00BD11AF" w:rsidRPr="00BD11AF" w:rsidRDefault="00BD11AF" w:rsidP="009751AF">
      <w:pPr>
        <w:pStyle w:val="Odsekzoznamu"/>
        <w:numPr>
          <w:ilvl w:val="0"/>
          <w:numId w:val="43"/>
        </w:numPr>
        <w:rPr>
          <w:sz w:val="20"/>
          <w:szCs w:val="20"/>
        </w:rPr>
      </w:pPr>
      <w:r w:rsidRPr="00BD11AF">
        <w:rPr>
          <w:sz w:val="20"/>
          <w:szCs w:val="20"/>
        </w:rPr>
        <w:t>Prevádzkovateľ je povinný zdokumentovať každý prípad porušenia ochrany osobných údajov vrátane skutočností spojených s porušením ochrany osobných údajov, jeho následky a prijaté opatrenia na nápravu.</w:t>
      </w:r>
    </w:p>
    <w:p w14:paraId="2336368D" w14:textId="77777777" w:rsidR="00BD11AF" w:rsidRDefault="00BD11AF" w:rsidP="009751AF">
      <w:pPr>
        <w:pStyle w:val="Odsekzoznamu"/>
        <w:numPr>
          <w:ilvl w:val="0"/>
          <w:numId w:val="43"/>
        </w:numPr>
        <w:rPr>
          <w:sz w:val="20"/>
          <w:szCs w:val="20"/>
        </w:rPr>
      </w:pPr>
      <w:r>
        <w:rPr>
          <w:sz w:val="20"/>
          <w:szCs w:val="20"/>
        </w:rPr>
        <w:t xml:space="preserve">Oznamovaciu povinnosť v čase vzniku bezpečnostného incidentu alebo hrozby vzniku bezpečnostného incidentu má i sprostredkovateľ voči prevádzkovateľovi, pričom je tak povinný vykonať bez zbytočného odkladu po tom, ako sa o danej skutočnosti dozvedel. </w:t>
      </w:r>
    </w:p>
    <w:p w14:paraId="71D77E62" w14:textId="77777777" w:rsidR="00BD11AF" w:rsidRDefault="006606D9" w:rsidP="009751AF">
      <w:pPr>
        <w:pStyle w:val="Odsekzoznamu"/>
        <w:numPr>
          <w:ilvl w:val="0"/>
          <w:numId w:val="43"/>
        </w:numPr>
        <w:rPr>
          <w:sz w:val="20"/>
          <w:szCs w:val="20"/>
        </w:rPr>
      </w:pPr>
      <w:r w:rsidRPr="006606D9">
        <w:rPr>
          <w:sz w:val="20"/>
          <w:szCs w:val="20"/>
        </w:rPr>
        <w:t>Prevádzkovateľ je povinný bez zbytočného odkladu oznámiť dotknutej osobe porušenie ochrany osobných údajov, ak takéto porušenie ochrany osobných údajov môže viesť k vysokému riziku pre práva fyzickej osoby.</w:t>
      </w:r>
    </w:p>
    <w:p w14:paraId="73187A86" w14:textId="77777777" w:rsidR="005B6C81" w:rsidRPr="005B6C81" w:rsidRDefault="005B6C81" w:rsidP="009751AF">
      <w:pPr>
        <w:pStyle w:val="Odsekzoznamu"/>
        <w:numPr>
          <w:ilvl w:val="0"/>
          <w:numId w:val="45"/>
        </w:numPr>
        <w:rPr>
          <w:sz w:val="20"/>
          <w:szCs w:val="20"/>
        </w:rPr>
      </w:pPr>
      <w:r>
        <w:rPr>
          <w:sz w:val="20"/>
          <w:szCs w:val="20"/>
        </w:rPr>
        <w:t xml:space="preserve">Medzi obligatórne náležitosti oznámenia vzniku bezpečnostného incidentu patrí jasne a jednoducho formulovaný opis povahy porušenia ochrany osobných údajov a informácie a opatrenia uvedené v čl. 33 ods. 3 nariadenia GDPR. </w:t>
      </w:r>
    </w:p>
    <w:p w14:paraId="0D214983" w14:textId="77777777" w:rsidR="005B6C81" w:rsidRDefault="005B6C81" w:rsidP="009751AF">
      <w:pPr>
        <w:pStyle w:val="Odsekzoznamu"/>
        <w:numPr>
          <w:ilvl w:val="0"/>
          <w:numId w:val="45"/>
        </w:numPr>
        <w:rPr>
          <w:sz w:val="20"/>
          <w:szCs w:val="20"/>
        </w:rPr>
      </w:pPr>
      <w:r w:rsidRPr="005B6C81">
        <w:rPr>
          <w:sz w:val="20"/>
          <w:szCs w:val="20"/>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vyššie uvedených podmienok.</w:t>
      </w:r>
    </w:p>
    <w:p w14:paraId="510DF08B" w14:textId="77777777" w:rsidR="005B6C81" w:rsidRPr="006606D9" w:rsidRDefault="005B6C81" w:rsidP="009751AF">
      <w:pPr>
        <w:pStyle w:val="Odsekzoznamu"/>
        <w:numPr>
          <w:ilvl w:val="0"/>
          <w:numId w:val="45"/>
        </w:numPr>
        <w:rPr>
          <w:sz w:val="20"/>
          <w:szCs w:val="20"/>
        </w:rPr>
      </w:pPr>
      <w:r>
        <w:rPr>
          <w:sz w:val="20"/>
          <w:szCs w:val="20"/>
        </w:rPr>
        <w:t xml:space="preserve">Oznámenie sa nevyžaduje, ak: </w:t>
      </w:r>
    </w:p>
    <w:p w14:paraId="1ED1E90D" w14:textId="77777777" w:rsidR="005B6C81" w:rsidRPr="005B6C81" w:rsidRDefault="005B6C81" w:rsidP="005B6C81">
      <w:pPr>
        <w:ind w:firstLine="0"/>
        <w:rPr>
          <w:rFonts w:ascii="Times New Roman" w:hAnsi="Times New Roman" w:cs="Times New Roman"/>
          <w:sz w:val="20"/>
          <w:szCs w:val="20"/>
        </w:rPr>
      </w:pPr>
      <w:r w:rsidRPr="005B6C81">
        <w:rPr>
          <w:rFonts w:ascii="Times New Roman" w:hAnsi="Times New Roman" w:cs="Times New Roman"/>
          <w:sz w:val="20"/>
          <w:szCs w:val="20"/>
        </w:rPr>
        <w:t>a) 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14:paraId="75E6686B" w14:textId="77777777" w:rsidR="005B6C81" w:rsidRPr="005B6C81" w:rsidRDefault="005B6C81" w:rsidP="005B6C81">
      <w:pPr>
        <w:ind w:firstLine="0"/>
        <w:rPr>
          <w:rFonts w:ascii="Times New Roman" w:hAnsi="Times New Roman" w:cs="Times New Roman"/>
          <w:sz w:val="20"/>
          <w:szCs w:val="20"/>
        </w:rPr>
      </w:pPr>
      <w:r w:rsidRPr="00E90059">
        <w:rPr>
          <w:rFonts w:ascii="Times New Roman" w:hAnsi="Times New Roman" w:cs="Times New Roman"/>
          <w:sz w:val="20"/>
          <w:szCs w:val="20"/>
        </w:rPr>
        <w:t>b) prevádzkovateľ prijal následné opatrenia na zabezpečenie vysokého rizika porušenia práv</w:t>
      </w:r>
      <w:r w:rsidRPr="005B6C81">
        <w:rPr>
          <w:rFonts w:ascii="Times New Roman" w:hAnsi="Times New Roman" w:cs="Times New Roman"/>
          <w:sz w:val="20"/>
          <w:szCs w:val="20"/>
        </w:rPr>
        <w:t xml:space="preserve"> </w:t>
      </w:r>
      <w:r w:rsidRPr="00E90059">
        <w:rPr>
          <w:rFonts w:ascii="Times New Roman" w:hAnsi="Times New Roman" w:cs="Times New Roman"/>
          <w:sz w:val="20"/>
          <w:szCs w:val="20"/>
        </w:rPr>
        <w:t>dotknutej osoby,</w:t>
      </w:r>
    </w:p>
    <w:p w14:paraId="2340C2C4" w14:textId="77777777" w:rsidR="005B6C81" w:rsidRPr="003967B7" w:rsidRDefault="005B6C81" w:rsidP="005B6C81">
      <w:pPr>
        <w:ind w:firstLine="0"/>
        <w:rPr>
          <w:rFonts w:ascii="Times New Roman" w:hAnsi="Times New Roman" w:cs="Times New Roman"/>
          <w:highlight w:val="magenta"/>
        </w:rPr>
      </w:pPr>
      <w:r w:rsidRPr="00E90059">
        <w:rPr>
          <w:rFonts w:ascii="Times New Roman" w:hAnsi="Times New Roman" w:cs="Times New Roman"/>
          <w:sz w:val="20"/>
          <w:szCs w:val="20"/>
        </w:rPr>
        <w:t>c) by to vyžadovalo neprimerané úsilie; prevádzkovateľ je povinný informovať verejnosť</w:t>
      </w:r>
      <w:r w:rsidRPr="005B6C81">
        <w:rPr>
          <w:rFonts w:ascii="Times New Roman" w:hAnsi="Times New Roman" w:cs="Times New Roman"/>
          <w:sz w:val="20"/>
          <w:szCs w:val="20"/>
        </w:rPr>
        <w:t xml:space="preserve"> alebo prijať iné opatrenie na zabezpečenie toho, že dotknutá osoba bude informovaná rovnako efektívnym spôsobom.</w:t>
      </w:r>
    </w:p>
    <w:p w14:paraId="067C9047" w14:textId="77777777" w:rsidR="00692FBA" w:rsidRPr="00E90059" w:rsidRDefault="00692FBA" w:rsidP="009751AF">
      <w:pPr>
        <w:pStyle w:val="Odsekzoznamu"/>
        <w:numPr>
          <w:ilvl w:val="0"/>
          <w:numId w:val="43"/>
        </w:numPr>
      </w:pPr>
      <w:r w:rsidRPr="00E90059">
        <w:rPr>
          <w:b/>
          <w:bCs/>
          <w:sz w:val="20"/>
          <w:szCs w:val="20"/>
        </w:rPr>
        <w:t xml:space="preserve">Narušenie personálnej bezpečnosti: </w:t>
      </w:r>
    </w:p>
    <w:tbl>
      <w:tblPr>
        <w:tblStyle w:val="Mriekatabuky"/>
        <w:tblW w:w="0" w:type="auto"/>
        <w:tblLook w:val="04A0" w:firstRow="1" w:lastRow="0" w:firstColumn="1" w:lastColumn="0" w:noHBand="0" w:noVBand="1"/>
      </w:tblPr>
      <w:tblGrid>
        <w:gridCol w:w="3018"/>
        <w:gridCol w:w="2364"/>
        <w:gridCol w:w="3674"/>
      </w:tblGrid>
      <w:tr w:rsidR="005B6C81" w14:paraId="6A81523E" w14:textId="77777777" w:rsidTr="005B6C81">
        <w:tc>
          <w:tcPr>
            <w:tcW w:w="9056" w:type="dxa"/>
            <w:gridSpan w:val="3"/>
            <w:shd w:val="clear" w:color="auto" w:fill="D0CECE" w:themeFill="background2" w:themeFillShade="E6"/>
          </w:tcPr>
          <w:p w14:paraId="73B7BAAC" w14:textId="77777777" w:rsidR="005B6C81" w:rsidRPr="005B6C81" w:rsidRDefault="005B6C81" w:rsidP="005B6C81">
            <w:pPr>
              <w:ind w:left="0" w:firstLine="0"/>
              <w:jc w:val="center"/>
              <w:rPr>
                <w:rFonts w:ascii="Times New Roman" w:hAnsi="Times New Roman" w:cs="Times New Roman"/>
                <w:b/>
              </w:rPr>
            </w:pPr>
            <w:r w:rsidRPr="005B6C81">
              <w:rPr>
                <w:rFonts w:ascii="Times New Roman" w:hAnsi="Times New Roman" w:cs="Times New Roman"/>
                <w:b/>
              </w:rPr>
              <w:t>Narušenie personálnej bezpečnosti</w:t>
            </w:r>
          </w:p>
        </w:tc>
      </w:tr>
      <w:tr w:rsidR="006D1C4C" w:rsidRPr="00E90059" w14:paraId="55E07CDA" w14:textId="77777777" w:rsidTr="00D023D6">
        <w:tc>
          <w:tcPr>
            <w:tcW w:w="3018" w:type="dxa"/>
            <w:shd w:val="clear" w:color="auto" w:fill="D0CECE" w:themeFill="background2" w:themeFillShade="E6"/>
            <w:vAlign w:val="center"/>
          </w:tcPr>
          <w:p w14:paraId="7E3CF4CE" w14:textId="77777777" w:rsidR="005B6C81" w:rsidRPr="00342840" w:rsidRDefault="005B6C81" w:rsidP="00CA2FE1">
            <w:pPr>
              <w:ind w:left="0" w:firstLine="0"/>
              <w:jc w:val="center"/>
              <w:rPr>
                <w:rFonts w:ascii="Times New Roman" w:hAnsi="Times New Roman" w:cs="Times New Roman"/>
                <w:b/>
                <w:sz w:val="20"/>
                <w:szCs w:val="20"/>
              </w:rPr>
            </w:pPr>
            <w:r w:rsidRPr="00342840">
              <w:rPr>
                <w:rFonts w:ascii="Times New Roman" w:hAnsi="Times New Roman" w:cs="Times New Roman"/>
                <w:b/>
                <w:sz w:val="20"/>
                <w:szCs w:val="20"/>
              </w:rPr>
              <w:t>Bezpečnostný incident</w:t>
            </w:r>
          </w:p>
        </w:tc>
        <w:tc>
          <w:tcPr>
            <w:tcW w:w="2364" w:type="dxa"/>
            <w:shd w:val="clear" w:color="auto" w:fill="D0CECE" w:themeFill="background2" w:themeFillShade="E6"/>
            <w:vAlign w:val="center"/>
          </w:tcPr>
          <w:p w14:paraId="03886C57" w14:textId="77777777" w:rsidR="005B6C81" w:rsidRPr="00342840" w:rsidRDefault="005B6C81" w:rsidP="00CA2FE1">
            <w:pPr>
              <w:ind w:left="0" w:firstLine="0"/>
              <w:jc w:val="center"/>
              <w:rPr>
                <w:rFonts w:ascii="Times New Roman" w:hAnsi="Times New Roman" w:cs="Times New Roman"/>
                <w:b/>
                <w:sz w:val="20"/>
                <w:szCs w:val="20"/>
              </w:rPr>
            </w:pPr>
            <w:r w:rsidRPr="00342840">
              <w:rPr>
                <w:rFonts w:ascii="Times New Roman" w:hAnsi="Times New Roman" w:cs="Times New Roman"/>
                <w:b/>
                <w:sz w:val="20"/>
                <w:szCs w:val="20"/>
              </w:rPr>
              <w:t>Hrozba</w:t>
            </w:r>
          </w:p>
        </w:tc>
        <w:tc>
          <w:tcPr>
            <w:tcW w:w="3674" w:type="dxa"/>
            <w:shd w:val="clear" w:color="auto" w:fill="D0CECE" w:themeFill="background2" w:themeFillShade="E6"/>
            <w:vAlign w:val="center"/>
          </w:tcPr>
          <w:p w14:paraId="23B0EF7E" w14:textId="77777777" w:rsidR="005B6C81" w:rsidRPr="00342840" w:rsidRDefault="005B6C81" w:rsidP="00CA2FE1">
            <w:pPr>
              <w:ind w:left="0" w:firstLine="0"/>
              <w:jc w:val="center"/>
              <w:rPr>
                <w:rFonts w:ascii="Times New Roman" w:hAnsi="Times New Roman" w:cs="Times New Roman"/>
                <w:b/>
                <w:sz w:val="20"/>
                <w:szCs w:val="20"/>
              </w:rPr>
            </w:pPr>
            <w:r w:rsidRPr="00342840">
              <w:rPr>
                <w:rFonts w:ascii="Times New Roman" w:hAnsi="Times New Roman" w:cs="Times New Roman"/>
                <w:b/>
                <w:sz w:val="20"/>
                <w:szCs w:val="20"/>
              </w:rPr>
              <w:t>Navrhované riešenia</w:t>
            </w:r>
          </w:p>
        </w:tc>
      </w:tr>
      <w:tr w:rsidR="005A6F3F" w14:paraId="4D42857F" w14:textId="77777777" w:rsidTr="00D023D6">
        <w:tc>
          <w:tcPr>
            <w:tcW w:w="3018" w:type="dxa"/>
            <w:vAlign w:val="center"/>
          </w:tcPr>
          <w:p w14:paraId="2022AD5C" w14:textId="77777777" w:rsidR="005B6C81" w:rsidRPr="00E90059" w:rsidRDefault="005B6C81" w:rsidP="00CA2FE1">
            <w:pPr>
              <w:ind w:left="0" w:firstLine="0"/>
              <w:jc w:val="left"/>
              <w:rPr>
                <w:sz w:val="16"/>
                <w:szCs w:val="16"/>
              </w:rPr>
            </w:pPr>
            <w:r w:rsidRPr="00E90059">
              <w:rPr>
                <w:rFonts w:ascii="Times New Roman" w:hAnsi="Times New Roman" w:cs="Times New Roman"/>
                <w:bCs/>
                <w:i/>
                <w:iCs/>
                <w:sz w:val="16"/>
                <w:szCs w:val="16"/>
              </w:rPr>
              <w:t>Strata, vyzradenie alebo krádež hesiel pre vstup do</w:t>
            </w:r>
          </w:p>
        </w:tc>
        <w:tc>
          <w:tcPr>
            <w:tcW w:w="2364" w:type="dxa"/>
            <w:vAlign w:val="center"/>
          </w:tcPr>
          <w:p w14:paraId="6D61670E" w14:textId="77777777" w:rsidR="005B6C81" w:rsidRPr="00E90059" w:rsidRDefault="00342840" w:rsidP="00CA2FE1">
            <w:pPr>
              <w:ind w:left="0" w:firstLine="0"/>
              <w:jc w:val="left"/>
              <w:rPr>
                <w:sz w:val="16"/>
                <w:szCs w:val="16"/>
              </w:rPr>
            </w:pPr>
            <w:r w:rsidRPr="00E90059">
              <w:rPr>
                <w:rFonts w:ascii="Times New Roman" w:hAnsi="Times New Roman" w:cs="Times New Roman"/>
                <w:bCs/>
                <w:sz w:val="16"/>
                <w:szCs w:val="16"/>
              </w:rPr>
              <w:t>M</w:t>
            </w:r>
            <w:r w:rsidR="005B6C81" w:rsidRPr="00E90059">
              <w:rPr>
                <w:rFonts w:ascii="Times New Roman" w:hAnsi="Times New Roman" w:cs="Times New Roman"/>
                <w:bCs/>
                <w:sz w:val="16"/>
                <w:szCs w:val="16"/>
              </w:rPr>
              <w:t>ôže dôjsť k narušeniu integrity, alebo zneužitiu osobných údajov</w:t>
            </w:r>
          </w:p>
        </w:tc>
        <w:tc>
          <w:tcPr>
            <w:tcW w:w="3674" w:type="dxa"/>
            <w:vAlign w:val="center"/>
          </w:tcPr>
          <w:p w14:paraId="4CBB6C9C" w14:textId="77777777" w:rsidR="005B6C81" w:rsidRPr="00CA2FE1" w:rsidRDefault="00034CA1" w:rsidP="00CA2FE1">
            <w:pPr>
              <w:ind w:left="0" w:firstLine="0"/>
              <w:jc w:val="left"/>
              <w:rPr>
                <w:rFonts w:ascii="Times New Roman" w:hAnsi="Times New Roman" w:cs="Times New Roman"/>
                <w:bCs/>
                <w:sz w:val="16"/>
                <w:szCs w:val="16"/>
              </w:rPr>
            </w:pPr>
            <w:r w:rsidRPr="00E90059">
              <w:rPr>
                <w:rFonts w:ascii="Times New Roman" w:hAnsi="Times New Roman" w:cs="Times New Roman"/>
                <w:bCs/>
                <w:sz w:val="16"/>
                <w:szCs w:val="16"/>
              </w:rPr>
              <w:t xml:space="preserve">Zmena všetkých prihlasovacích hesiel do informačného </w:t>
            </w:r>
            <w:r w:rsidR="005B6C81" w:rsidRPr="00E90059">
              <w:rPr>
                <w:rFonts w:ascii="Times New Roman" w:hAnsi="Times New Roman" w:cs="Times New Roman"/>
                <w:bCs/>
                <w:sz w:val="16"/>
                <w:szCs w:val="16"/>
              </w:rPr>
              <w:t>systému a to aj</w:t>
            </w:r>
            <w:r w:rsidR="005A6F3F" w:rsidRPr="00E90059">
              <w:rPr>
                <w:rFonts w:ascii="Times New Roman" w:hAnsi="Times New Roman" w:cs="Times New Roman"/>
                <w:bCs/>
                <w:sz w:val="16"/>
                <w:szCs w:val="16"/>
              </w:rPr>
              <w:t xml:space="preserve"> </w:t>
            </w:r>
            <w:r w:rsidR="005B6C81" w:rsidRPr="00E90059">
              <w:rPr>
                <w:rFonts w:ascii="Times New Roman" w:hAnsi="Times New Roman" w:cs="Times New Roman"/>
                <w:bCs/>
                <w:sz w:val="16"/>
                <w:szCs w:val="16"/>
              </w:rPr>
              <w:t>administrátorských</w:t>
            </w:r>
            <w:r w:rsidR="005A6F3F" w:rsidRPr="00E90059">
              <w:rPr>
                <w:rFonts w:ascii="Times New Roman" w:hAnsi="Times New Roman" w:cs="Times New Roman"/>
                <w:bCs/>
                <w:sz w:val="16"/>
                <w:szCs w:val="16"/>
              </w:rPr>
              <w:t>;</w:t>
            </w:r>
            <w:r w:rsidR="005B6C81" w:rsidRPr="00E90059">
              <w:rPr>
                <w:rFonts w:ascii="Times New Roman" w:hAnsi="Times New Roman" w:cs="Times New Roman"/>
                <w:bCs/>
                <w:sz w:val="16"/>
                <w:szCs w:val="16"/>
              </w:rPr>
              <w:t xml:space="preserve"> vykonať poučenie osôb o ochrane a utajení hesiel pre vstup do IS</w:t>
            </w:r>
            <w:r w:rsidR="005A6F3F" w:rsidRPr="00E90059">
              <w:rPr>
                <w:rFonts w:ascii="Times New Roman" w:hAnsi="Times New Roman" w:cs="Times New Roman"/>
                <w:bCs/>
                <w:sz w:val="16"/>
                <w:szCs w:val="16"/>
              </w:rPr>
              <w:t>;</w:t>
            </w:r>
            <w:r w:rsidR="005B6C81" w:rsidRPr="00E90059">
              <w:rPr>
                <w:rFonts w:ascii="Times New Roman" w:hAnsi="Times New Roman" w:cs="Times New Roman"/>
                <w:bCs/>
                <w:sz w:val="16"/>
                <w:szCs w:val="16"/>
              </w:rPr>
              <w:t xml:space="preserve"> vykonať disciplinárne opatrenie, ak sa jednoznačne zistí, že išlo o poskytnutie autorizácie pre vstup, neoprávnenej osobe osobou oprávnenou.</w:t>
            </w:r>
          </w:p>
        </w:tc>
      </w:tr>
      <w:tr w:rsidR="005A6F3F" w14:paraId="78CE0671" w14:textId="77777777" w:rsidTr="00D023D6">
        <w:tc>
          <w:tcPr>
            <w:tcW w:w="3018" w:type="dxa"/>
            <w:vAlign w:val="center"/>
          </w:tcPr>
          <w:p w14:paraId="0C083766" w14:textId="77777777" w:rsidR="005B6C81" w:rsidRPr="00CA2FE1" w:rsidRDefault="005A6F3F" w:rsidP="00CA2FE1">
            <w:pPr>
              <w:ind w:left="0" w:firstLine="0"/>
              <w:jc w:val="left"/>
              <w:rPr>
                <w:sz w:val="16"/>
                <w:szCs w:val="16"/>
                <w:highlight w:val="magenta"/>
              </w:rPr>
            </w:pPr>
            <w:r w:rsidRPr="00CA2FE1">
              <w:rPr>
                <w:rFonts w:ascii="Times New Roman" w:hAnsi="Times New Roman" w:cs="Times New Roman"/>
                <w:bCs/>
                <w:i/>
                <w:iCs/>
                <w:sz w:val="16"/>
                <w:szCs w:val="16"/>
              </w:rPr>
              <w:t>Neoprávnený vstup neoprávnenej osoby</w:t>
            </w:r>
          </w:p>
        </w:tc>
        <w:tc>
          <w:tcPr>
            <w:tcW w:w="2364" w:type="dxa"/>
            <w:vAlign w:val="center"/>
          </w:tcPr>
          <w:p w14:paraId="32420ADD" w14:textId="77777777" w:rsidR="005B6C81" w:rsidRPr="00CA2FE1" w:rsidRDefault="005A6F3F" w:rsidP="00CA2FE1">
            <w:pPr>
              <w:ind w:left="0" w:firstLine="0"/>
              <w:jc w:val="left"/>
              <w:rPr>
                <w:sz w:val="16"/>
                <w:szCs w:val="16"/>
                <w:highlight w:val="magenta"/>
              </w:rPr>
            </w:pPr>
            <w:r w:rsidRPr="00CA2FE1">
              <w:rPr>
                <w:rFonts w:ascii="Times New Roman" w:hAnsi="Times New Roman" w:cs="Times New Roman"/>
                <w:bCs/>
                <w:sz w:val="16"/>
                <w:szCs w:val="16"/>
              </w:rPr>
              <w:t xml:space="preserve">môže dôjsť k narušeniu integrity </w:t>
            </w:r>
            <w:r w:rsidRPr="00CA2FE1">
              <w:rPr>
                <w:rFonts w:ascii="Times New Roman" w:hAnsi="Times New Roman" w:cs="Times New Roman"/>
                <w:bCs/>
                <w:sz w:val="16"/>
                <w:szCs w:val="16"/>
              </w:rPr>
              <w:lastRenderedPageBreak/>
              <w:t>alebo zneužitiu osobných údajov</w:t>
            </w:r>
          </w:p>
        </w:tc>
        <w:tc>
          <w:tcPr>
            <w:tcW w:w="3674" w:type="dxa"/>
            <w:vAlign w:val="center"/>
          </w:tcPr>
          <w:p w14:paraId="2AA78CB7" w14:textId="77777777" w:rsidR="005B6C81"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lastRenderedPageBreak/>
              <w:t xml:space="preserve">Zmena všetkých prihlasovacích hesiel do </w:t>
            </w:r>
            <w:r w:rsidRPr="00CA2FE1">
              <w:rPr>
                <w:rFonts w:ascii="Times New Roman" w:hAnsi="Times New Roman" w:cs="Times New Roman"/>
                <w:bCs/>
                <w:sz w:val="16"/>
                <w:szCs w:val="16"/>
              </w:rPr>
              <w:lastRenderedPageBreak/>
              <w:t>informačného systému a to aj administrátorských; vykonať poučenie osôb o ochrane a utajení hesiel pre vstup do IS; vykonať disciplinárne opatrenie, ak sa jednoznačne zistí, že išlo o poskytnutie autorizácie pre vstup, neoprávnenej osobe osobou oprávnenou.</w:t>
            </w:r>
          </w:p>
        </w:tc>
      </w:tr>
      <w:tr w:rsidR="005A6F3F" w14:paraId="55E02A14" w14:textId="77777777" w:rsidTr="005A6F3F">
        <w:tc>
          <w:tcPr>
            <w:tcW w:w="9056" w:type="dxa"/>
            <w:gridSpan w:val="3"/>
            <w:shd w:val="clear" w:color="auto" w:fill="D0CECE" w:themeFill="background2" w:themeFillShade="E6"/>
            <w:vAlign w:val="center"/>
          </w:tcPr>
          <w:p w14:paraId="12DA2593" w14:textId="77777777" w:rsidR="005A6F3F" w:rsidRDefault="005A6F3F" w:rsidP="005A6F3F">
            <w:pPr>
              <w:ind w:left="0" w:firstLine="0"/>
              <w:jc w:val="center"/>
              <w:rPr>
                <w:highlight w:val="magenta"/>
              </w:rPr>
            </w:pPr>
            <w:r w:rsidRPr="005B6C81">
              <w:rPr>
                <w:rFonts w:ascii="Times New Roman" w:hAnsi="Times New Roman" w:cs="Times New Roman"/>
                <w:b/>
              </w:rPr>
              <w:lastRenderedPageBreak/>
              <w:t xml:space="preserve">Narušenie </w:t>
            </w:r>
            <w:r>
              <w:rPr>
                <w:rFonts w:ascii="Times New Roman" w:hAnsi="Times New Roman" w:cs="Times New Roman"/>
                <w:b/>
              </w:rPr>
              <w:t xml:space="preserve">fyzickej bezpečnosti </w:t>
            </w:r>
          </w:p>
        </w:tc>
      </w:tr>
      <w:tr w:rsidR="006D1C4C" w14:paraId="538B7788" w14:textId="77777777" w:rsidTr="00D023D6">
        <w:tc>
          <w:tcPr>
            <w:tcW w:w="3018" w:type="dxa"/>
            <w:shd w:val="clear" w:color="auto" w:fill="D0CECE" w:themeFill="background2" w:themeFillShade="E6"/>
            <w:vAlign w:val="center"/>
          </w:tcPr>
          <w:p w14:paraId="13BB2B84" w14:textId="77777777" w:rsidR="005A6F3F" w:rsidRPr="00342840" w:rsidRDefault="005A6F3F" w:rsidP="005A6F3F">
            <w:pPr>
              <w:ind w:left="0" w:firstLine="0"/>
              <w:jc w:val="center"/>
              <w:rPr>
                <w:sz w:val="20"/>
                <w:szCs w:val="20"/>
                <w:highlight w:val="magenta"/>
              </w:rPr>
            </w:pPr>
            <w:r w:rsidRPr="00342840">
              <w:rPr>
                <w:rFonts w:ascii="Times New Roman" w:hAnsi="Times New Roman" w:cs="Times New Roman"/>
                <w:b/>
                <w:sz w:val="20"/>
                <w:szCs w:val="20"/>
              </w:rPr>
              <w:t>Bezpečnostný incident</w:t>
            </w:r>
          </w:p>
        </w:tc>
        <w:tc>
          <w:tcPr>
            <w:tcW w:w="2364" w:type="dxa"/>
            <w:shd w:val="clear" w:color="auto" w:fill="D0CECE" w:themeFill="background2" w:themeFillShade="E6"/>
            <w:vAlign w:val="center"/>
          </w:tcPr>
          <w:p w14:paraId="0E813029" w14:textId="77777777" w:rsidR="005A6F3F" w:rsidRPr="00342840" w:rsidRDefault="005A6F3F" w:rsidP="005A6F3F">
            <w:pPr>
              <w:ind w:left="0" w:firstLine="0"/>
              <w:jc w:val="center"/>
              <w:rPr>
                <w:sz w:val="20"/>
                <w:szCs w:val="20"/>
                <w:highlight w:val="magenta"/>
              </w:rPr>
            </w:pPr>
            <w:r w:rsidRPr="00342840">
              <w:rPr>
                <w:rFonts w:ascii="Times New Roman" w:hAnsi="Times New Roman" w:cs="Times New Roman"/>
                <w:b/>
                <w:sz w:val="20"/>
                <w:szCs w:val="20"/>
              </w:rPr>
              <w:t>Hrozba</w:t>
            </w:r>
          </w:p>
        </w:tc>
        <w:tc>
          <w:tcPr>
            <w:tcW w:w="3674" w:type="dxa"/>
            <w:shd w:val="clear" w:color="auto" w:fill="D0CECE" w:themeFill="background2" w:themeFillShade="E6"/>
            <w:vAlign w:val="center"/>
          </w:tcPr>
          <w:p w14:paraId="0D215A22" w14:textId="77777777" w:rsidR="005A6F3F" w:rsidRPr="00342840" w:rsidRDefault="005A6F3F" w:rsidP="005A6F3F">
            <w:pPr>
              <w:ind w:left="0" w:firstLine="0"/>
              <w:jc w:val="center"/>
              <w:rPr>
                <w:sz w:val="20"/>
                <w:szCs w:val="20"/>
                <w:highlight w:val="magenta"/>
              </w:rPr>
            </w:pPr>
            <w:r w:rsidRPr="00342840">
              <w:rPr>
                <w:rFonts w:ascii="Times New Roman" w:hAnsi="Times New Roman" w:cs="Times New Roman"/>
                <w:b/>
                <w:sz w:val="20"/>
                <w:szCs w:val="20"/>
              </w:rPr>
              <w:t>Navrhované riešenia</w:t>
            </w:r>
          </w:p>
        </w:tc>
      </w:tr>
      <w:tr w:rsidR="00F26A4C" w:rsidRPr="005A6F3F" w14:paraId="3E712E22" w14:textId="77777777" w:rsidTr="00D023D6">
        <w:tc>
          <w:tcPr>
            <w:tcW w:w="3018" w:type="dxa"/>
            <w:vAlign w:val="center"/>
          </w:tcPr>
          <w:p w14:paraId="28758A8D" w14:textId="77777777" w:rsidR="005A6F3F" w:rsidRPr="00CA2FE1" w:rsidRDefault="005A6F3F" w:rsidP="00CA2FE1">
            <w:pPr>
              <w:ind w:left="0" w:firstLine="0"/>
              <w:jc w:val="left"/>
              <w:rPr>
                <w:sz w:val="16"/>
                <w:szCs w:val="16"/>
                <w:highlight w:val="magenta"/>
              </w:rPr>
            </w:pPr>
            <w:r w:rsidRPr="00CA2FE1">
              <w:rPr>
                <w:rFonts w:ascii="Times New Roman" w:hAnsi="Times New Roman" w:cs="Times New Roman"/>
                <w:bCs/>
                <w:i/>
                <w:iCs/>
                <w:sz w:val="16"/>
                <w:szCs w:val="16"/>
              </w:rPr>
              <w:t>Krádež počítača</w:t>
            </w:r>
          </w:p>
        </w:tc>
        <w:tc>
          <w:tcPr>
            <w:tcW w:w="2364" w:type="dxa"/>
            <w:vAlign w:val="center"/>
          </w:tcPr>
          <w:p w14:paraId="40511D83" w14:textId="77777777" w:rsidR="005A6F3F" w:rsidRPr="00CA2FE1" w:rsidRDefault="005A6F3F" w:rsidP="00CA2FE1">
            <w:pPr>
              <w:ind w:left="0" w:firstLine="0"/>
              <w:jc w:val="left"/>
              <w:rPr>
                <w:sz w:val="16"/>
                <w:szCs w:val="16"/>
                <w:highlight w:val="magenta"/>
              </w:rPr>
            </w:pPr>
            <w:r w:rsidRPr="00CA2FE1">
              <w:rPr>
                <w:rFonts w:ascii="Times New Roman" w:hAnsi="Times New Roman" w:cs="Times New Roman"/>
                <w:bCs/>
                <w:sz w:val="16"/>
                <w:szCs w:val="16"/>
              </w:rPr>
              <w:t>môže dôjsť k zneužitiu osobných údajov</w:t>
            </w:r>
          </w:p>
        </w:tc>
        <w:tc>
          <w:tcPr>
            <w:tcW w:w="3674" w:type="dxa"/>
            <w:vAlign w:val="center"/>
          </w:tcPr>
          <w:p w14:paraId="02E5FFB6"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 xml:space="preserve">Zabezpečiť  miesto, kde je uložený počítač proti opätovnému odcudzeniu – napr. inštalovaním senzorov, kamerových systémov, doplnkových mechanických zábran; zakúpenie nového počítača s vyššími bezpečnostnými prvkami, inštalácia systému a obnova dát zo záloh; </w:t>
            </w:r>
          </w:p>
          <w:p w14:paraId="4C8FA9C8"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zabezpečiť ukladanie archivovaných údajov v kryptovanom tvare.</w:t>
            </w:r>
          </w:p>
        </w:tc>
      </w:tr>
      <w:tr w:rsidR="00CA2FE1" w:rsidRPr="005A6F3F" w14:paraId="7771BB81" w14:textId="77777777" w:rsidTr="00D023D6">
        <w:tc>
          <w:tcPr>
            <w:tcW w:w="3018" w:type="dxa"/>
            <w:vAlign w:val="center"/>
          </w:tcPr>
          <w:p w14:paraId="17039BFB" w14:textId="77777777" w:rsidR="005A6F3F" w:rsidRPr="00CA2FE1" w:rsidRDefault="005A6F3F" w:rsidP="00CA2FE1">
            <w:pPr>
              <w:ind w:left="0" w:firstLine="0"/>
              <w:jc w:val="left"/>
              <w:rPr>
                <w:rFonts w:ascii="Times New Roman" w:hAnsi="Times New Roman" w:cs="Times New Roman"/>
                <w:bCs/>
                <w:i/>
                <w:iCs/>
                <w:sz w:val="16"/>
                <w:szCs w:val="16"/>
              </w:rPr>
            </w:pPr>
            <w:r w:rsidRPr="00CA2FE1">
              <w:rPr>
                <w:rFonts w:ascii="Times New Roman" w:hAnsi="Times New Roman" w:cs="Times New Roman"/>
                <w:bCs/>
                <w:i/>
                <w:iCs/>
                <w:sz w:val="16"/>
                <w:szCs w:val="16"/>
              </w:rPr>
              <w:t>Krádež, alebo strata kľúčov</w:t>
            </w:r>
          </w:p>
        </w:tc>
        <w:tc>
          <w:tcPr>
            <w:tcW w:w="2364" w:type="dxa"/>
            <w:vAlign w:val="center"/>
          </w:tcPr>
          <w:p w14:paraId="0083A68F"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môže dôjsť k neoprávnenému vstupu do miestností s aktívami IS a odcudzeniu osobných údajov, prípadne počítačov s osobnými údajmi</w:t>
            </w:r>
          </w:p>
        </w:tc>
        <w:tc>
          <w:tcPr>
            <w:tcW w:w="3674" w:type="dxa"/>
            <w:vAlign w:val="center"/>
          </w:tcPr>
          <w:p w14:paraId="55995C2B"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Okamžitá výmena zámkov; prípadne doplnenie bezpečnostných ochrán IS - napr. inštalovaním senzorov; kamerových systémov; doplnkových mechanických zábran.</w:t>
            </w:r>
          </w:p>
        </w:tc>
      </w:tr>
      <w:tr w:rsidR="005A6F3F" w:rsidRPr="005A6F3F" w14:paraId="6B8B56DF" w14:textId="77777777" w:rsidTr="00D023D6">
        <w:tc>
          <w:tcPr>
            <w:tcW w:w="3018" w:type="dxa"/>
            <w:vAlign w:val="center"/>
          </w:tcPr>
          <w:p w14:paraId="61334005" w14:textId="77777777" w:rsidR="005A6F3F" w:rsidRPr="00CA2FE1" w:rsidRDefault="005A6F3F" w:rsidP="00CA2FE1">
            <w:pPr>
              <w:ind w:left="0" w:firstLine="0"/>
              <w:jc w:val="left"/>
              <w:rPr>
                <w:rFonts w:ascii="Times New Roman" w:hAnsi="Times New Roman" w:cs="Times New Roman"/>
                <w:bCs/>
                <w:i/>
                <w:iCs/>
                <w:sz w:val="16"/>
                <w:szCs w:val="16"/>
              </w:rPr>
            </w:pPr>
            <w:r w:rsidRPr="00CA2FE1">
              <w:rPr>
                <w:rFonts w:ascii="Times New Roman" w:hAnsi="Times New Roman" w:cs="Times New Roman"/>
                <w:bCs/>
                <w:i/>
                <w:iCs/>
                <w:sz w:val="16"/>
                <w:szCs w:val="16"/>
              </w:rPr>
              <w:t>Strata záložných médií</w:t>
            </w:r>
          </w:p>
        </w:tc>
        <w:tc>
          <w:tcPr>
            <w:tcW w:w="2364" w:type="dxa"/>
            <w:vAlign w:val="center"/>
          </w:tcPr>
          <w:p w14:paraId="062BD8E9"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môže dôjsť k zneužitiu osobných údajov</w:t>
            </w:r>
          </w:p>
        </w:tc>
        <w:tc>
          <w:tcPr>
            <w:tcW w:w="3674" w:type="dxa"/>
            <w:vAlign w:val="center"/>
          </w:tcPr>
          <w:p w14:paraId="5B2D14FF"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 xml:space="preserve">Zabezpečiť zálohu údajov v kryptovanom tvare s prístupom cez heslo. </w:t>
            </w:r>
          </w:p>
        </w:tc>
      </w:tr>
      <w:tr w:rsidR="005A6F3F" w:rsidRPr="005A6F3F" w14:paraId="68F91BE3" w14:textId="77777777" w:rsidTr="00D023D6">
        <w:tc>
          <w:tcPr>
            <w:tcW w:w="3018" w:type="dxa"/>
            <w:vAlign w:val="center"/>
          </w:tcPr>
          <w:p w14:paraId="5B9099DA" w14:textId="77777777" w:rsidR="005A6F3F" w:rsidRPr="00CA2FE1" w:rsidRDefault="005A6F3F" w:rsidP="00CA2FE1">
            <w:pPr>
              <w:ind w:left="0" w:firstLine="0"/>
              <w:jc w:val="left"/>
              <w:rPr>
                <w:rFonts w:ascii="Times New Roman" w:hAnsi="Times New Roman" w:cs="Times New Roman"/>
                <w:bCs/>
                <w:i/>
                <w:iCs/>
                <w:sz w:val="16"/>
                <w:szCs w:val="16"/>
              </w:rPr>
            </w:pPr>
            <w:r w:rsidRPr="00CA2FE1">
              <w:rPr>
                <w:rFonts w:ascii="Times New Roman" w:hAnsi="Times New Roman" w:cs="Times New Roman"/>
                <w:bCs/>
                <w:i/>
                <w:iCs/>
                <w:sz w:val="16"/>
                <w:szCs w:val="16"/>
              </w:rPr>
              <w:t>Krádež záložných médií</w:t>
            </w:r>
          </w:p>
        </w:tc>
        <w:tc>
          <w:tcPr>
            <w:tcW w:w="2364" w:type="dxa"/>
            <w:vAlign w:val="center"/>
          </w:tcPr>
          <w:p w14:paraId="556B2F50"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môže dôjsť k zneužitiu osobných údajov</w:t>
            </w:r>
          </w:p>
        </w:tc>
        <w:tc>
          <w:tcPr>
            <w:tcW w:w="3674" w:type="dxa"/>
            <w:vAlign w:val="center"/>
          </w:tcPr>
          <w:p w14:paraId="0C02F837" w14:textId="77777777" w:rsidR="005A6F3F" w:rsidRPr="00CA2FE1" w:rsidRDefault="005A6F3F" w:rsidP="00CA2FE1">
            <w:pPr>
              <w:ind w:left="0" w:firstLine="0"/>
              <w:jc w:val="left"/>
              <w:rPr>
                <w:rFonts w:ascii="Times New Roman" w:hAnsi="Times New Roman" w:cs="Times New Roman"/>
                <w:bCs/>
                <w:sz w:val="16"/>
                <w:szCs w:val="16"/>
              </w:rPr>
            </w:pPr>
            <w:r w:rsidRPr="00CA2FE1">
              <w:rPr>
                <w:rFonts w:ascii="Times New Roman" w:hAnsi="Times New Roman" w:cs="Times New Roman"/>
                <w:bCs/>
                <w:sz w:val="16"/>
                <w:szCs w:val="16"/>
              </w:rPr>
              <w:t>Zabezpečiť miesto, kde sú uložené média, proti opätovnému odcudzeniu – napr. inštalovaním senzorov, kamerových systémov, doplnkových mechanických zábran; zabezpečiť zálohu údajov v kryptovanom tvare s prístupom cez heslo.</w:t>
            </w:r>
          </w:p>
        </w:tc>
      </w:tr>
      <w:tr w:rsidR="005A6F3F" w14:paraId="6C4D1BD6" w14:textId="77777777" w:rsidTr="00CA2FE1">
        <w:tc>
          <w:tcPr>
            <w:tcW w:w="9056" w:type="dxa"/>
            <w:gridSpan w:val="3"/>
            <w:shd w:val="clear" w:color="auto" w:fill="D0CECE" w:themeFill="background2" w:themeFillShade="E6"/>
            <w:vAlign w:val="center"/>
          </w:tcPr>
          <w:p w14:paraId="37AFBF5D" w14:textId="77777777" w:rsidR="005A6F3F" w:rsidRDefault="005A6F3F" w:rsidP="00CA2FE1">
            <w:pPr>
              <w:ind w:left="0" w:firstLine="0"/>
              <w:jc w:val="center"/>
              <w:rPr>
                <w:highlight w:val="magenta"/>
              </w:rPr>
            </w:pPr>
            <w:r w:rsidRPr="005A6F3F">
              <w:rPr>
                <w:rFonts w:ascii="Times New Roman" w:hAnsi="Times New Roman" w:cs="Times New Roman"/>
                <w:b/>
                <w:bCs/>
              </w:rPr>
              <w:t>Narušenie technicko-softvérovej bezpečnosti</w:t>
            </w:r>
          </w:p>
        </w:tc>
      </w:tr>
      <w:tr w:rsidR="00F26A4C" w14:paraId="0C1A7E74" w14:textId="77777777" w:rsidTr="00D023D6">
        <w:tc>
          <w:tcPr>
            <w:tcW w:w="3018" w:type="dxa"/>
            <w:shd w:val="clear" w:color="auto" w:fill="D0CECE" w:themeFill="background2" w:themeFillShade="E6"/>
            <w:vAlign w:val="center"/>
          </w:tcPr>
          <w:p w14:paraId="6531E4C4" w14:textId="77777777" w:rsidR="005A6F3F" w:rsidRPr="00342840" w:rsidRDefault="005A6F3F" w:rsidP="00CA2FE1">
            <w:pPr>
              <w:ind w:left="0" w:firstLine="0"/>
              <w:jc w:val="center"/>
              <w:rPr>
                <w:sz w:val="20"/>
                <w:szCs w:val="20"/>
                <w:highlight w:val="magenta"/>
              </w:rPr>
            </w:pPr>
            <w:r w:rsidRPr="00342840">
              <w:rPr>
                <w:rFonts w:ascii="Times New Roman" w:hAnsi="Times New Roman" w:cs="Times New Roman"/>
                <w:b/>
                <w:sz w:val="20"/>
                <w:szCs w:val="20"/>
              </w:rPr>
              <w:t>Bezpečnostný incident</w:t>
            </w:r>
          </w:p>
        </w:tc>
        <w:tc>
          <w:tcPr>
            <w:tcW w:w="2364" w:type="dxa"/>
            <w:shd w:val="clear" w:color="auto" w:fill="D0CECE" w:themeFill="background2" w:themeFillShade="E6"/>
            <w:vAlign w:val="center"/>
          </w:tcPr>
          <w:p w14:paraId="46220F24" w14:textId="77777777" w:rsidR="005A6F3F" w:rsidRPr="00342840" w:rsidRDefault="00F26A4C" w:rsidP="00CA2FE1">
            <w:pPr>
              <w:ind w:left="0" w:firstLine="0"/>
              <w:jc w:val="center"/>
              <w:rPr>
                <w:rFonts w:ascii="Times New Roman" w:hAnsi="Times New Roman" w:cs="Times New Roman"/>
                <w:b/>
                <w:sz w:val="20"/>
                <w:szCs w:val="20"/>
                <w:highlight w:val="magenta"/>
              </w:rPr>
            </w:pPr>
            <w:r w:rsidRPr="00342840">
              <w:rPr>
                <w:rFonts w:ascii="Times New Roman" w:hAnsi="Times New Roman" w:cs="Times New Roman"/>
                <w:b/>
                <w:sz w:val="20"/>
                <w:szCs w:val="20"/>
              </w:rPr>
              <w:t>Hrozba</w:t>
            </w:r>
          </w:p>
        </w:tc>
        <w:tc>
          <w:tcPr>
            <w:tcW w:w="3674" w:type="dxa"/>
            <w:shd w:val="clear" w:color="auto" w:fill="D0CECE" w:themeFill="background2" w:themeFillShade="E6"/>
            <w:vAlign w:val="center"/>
          </w:tcPr>
          <w:p w14:paraId="23ABAD0D" w14:textId="77777777" w:rsidR="005A6F3F" w:rsidRPr="00342840" w:rsidRDefault="00F26A4C" w:rsidP="00CA2FE1">
            <w:pPr>
              <w:ind w:left="0" w:firstLine="0"/>
              <w:jc w:val="center"/>
              <w:rPr>
                <w:sz w:val="20"/>
                <w:szCs w:val="20"/>
                <w:highlight w:val="magenta"/>
              </w:rPr>
            </w:pPr>
            <w:r w:rsidRPr="00342840">
              <w:rPr>
                <w:rFonts w:ascii="Times New Roman" w:hAnsi="Times New Roman" w:cs="Times New Roman"/>
                <w:b/>
                <w:bCs/>
                <w:sz w:val="20"/>
                <w:szCs w:val="20"/>
              </w:rPr>
              <w:t>Preventívne opatrenia</w:t>
            </w:r>
          </w:p>
        </w:tc>
      </w:tr>
      <w:tr w:rsidR="00F26A4C" w14:paraId="3E051CC6" w14:textId="77777777" w:rsidTr="00D023D6">
        <w:tc>
          <w:tcPr>
            <w:tcW w:w="3018" w:type="dxa"/>
            <w:vMerge w:val="restart"/>
            <w:vAlign w:val="center"/>
          </w:tcPr>
          <w:p w14:paraId="6F71DA7D" w14:textId="77777777" w:rsidR="00F26A4C" w:rsidRPr="00342840" w:rsidRDefault="00F26A4C" w:rsidP="00342840">
            <w:pPr>
              <w:ind w:left="0" w:firstLine="0"/>
              <w:jc w:val="left"/>
              <w:rPr>
                <w:rFonts w:ascii="Times New Roman" w:hAnsi="Times New Roman" w:cs="Times New Roman"/>
                <w:bCs/>
                <w:sz w:val="16"/>
                <w:szCs w:val="16"/>
              </w:rPr>
            </w:pPr>
            <w:r w:rsidRPr="00342840">
              <w:rPr>
                <w:rFonts w:ascii="Times New Roman" w:hAnsi="Times New Roman" w:cs="Times New Roman"/>
                <w:bCs/>
                <w:i/>
                <w:sz w:val="16"/>
                <w:szCs w:val="16"/>
              </w:rPr>
              <w:t>Havárie IS spôsobené technickou chybou niektorého komponentu centrálneho počítača- serveru</w:t>
            </w:r>
          </w:p>
          <w:p w14:paraId="7DD7F002" w14:textId="77777777" w:rsidR="00F26A4C" w:rsidRPr="00342840" w:rsidRDefault="00F26A4C" w:rsidP="00342840">
            <w:pPr>
              <w:ind w:left="0" w:firstLine="0"/>
              <w:jc w:val="left"/>
              <w:rPr>
                <w:rFonts w:ascii="Times New Roman" w:hAnsi="Times New Roman" w:cs="Times New Roman"/>
                <w:bCs/>
                <w:i/>
                <w:iCs/>
                <w:sz w:val="16"/>
                <w:szCs w:val="16"/>
              </w:rPr>
            </w:pPr>
          </w:p>
        </w:tc>
        <w:tc>
          <w:tcPr>
            <w:tcW w:w="2364" w:type="dxa"/>
            <w:vMerge w:val="restart"/>
            <w:vAlign w:val="center"/>
          </w:tcPr>
          <w:p w14:paraId="601F6DA4" w14:textId="77777777" w:rsidR="00F26A4C" w:rsidRPr="00342840" w:rsidRDefault="00F26A4C" w:rsidP="00342840">
            <w:pPr>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vAlign w:val="center"/>
          </w:tcPr>
          <w:p w14:paraId="30BE2297" w14:textId="77777777" w:rsidR="00F26A4C" w:rsidRPr="00342840" w:rsidRDefault="00F26A4C" w:rsidP="00342840">
            <w:pPr>
              <w:tabs>
                <w:tab w:val="num" w:pos="4284"/>
              </w:tabs>
              <w:ind w:left="0" w:firstLine="0"/>
              <w:jc w:val="left"/>
              <w:rPr>
                <w:rFonts w:ascii="Times New Roman" w:hAnsi="Times New Roman" w:cs="Times New Roman"/>
                <w:bCs/>
                <w:i/>
                <w:sz w:val="16"/>
                <w:szCs w:val="16"/>
              </w:rPr>
            </w:pPr>
            <w:r w:rsidRPr="00342840">
              <w:rPr>
                <w:rFonts w:ascii="Times New Roman" w:hAnsi="Times New Roman" w:cs="Times New Roman"/>
                <w:bCs/>
                <w:sz w:val="16"/>
                <w:szCs w:val="16"/>
              </w:rPr>
              <w:t xml:space="preserve">Zabezpečiť záložné zdroje s automatickým shutdownom; monitorovať činnosť serverov, kontrolovať chybové hlásenia; v serveroch používať diskové polia s hotswap diskami; </w:t>
            </w:r>
            <w:r w:rsidRPr="00342840">
              <w:rPr>
                <w:rFonts w:ascii="Times New Roman" w:hAnsi="Times New Roman" w:cs="Times New Roman"/>
                <w:bCs/>
                <w:i/>
                <w:sz w:val="16"/>
                <w:szCs w:val="16"/>
              </w:rPr>
              <w:t>z</w:t>
            </w:r>
            <w:r w:rsidRPr="00342840">
              <w:rPr>
                <w:rFonts w:ascii="Times New Roman" w:hAnsi="Times New Roman" w:cs="Times New Roman"/>
                <w:bCs/>
                <w:sz w:val="16"/>
                <w:szCs w:val="16"/>
              </w:rPr>
              <w:t>abezpečiť dostatok finančných prostriedkov na obnovu IS</w:t>
            </w:r>
            <w:r w:rsidRPr="00342840">
              <w:rPr>
                <w:rFonts w:ascii="Times New Roman" w:hAnsi="Times New Roman" w:cs="Times New Roman"/>
                <w:bCs/>
                <w:i/>
                <w:sz w:val="16"/>
                <w:szCs w:val="16"/>
              </w:rPr>
              <w:t>, p</w:t>
            </w:r>
            <w:r w:rsidRPr="00342840">
              <w:rPr>
                <w:rFonts w:ascii="Times New Roman" w:hAnsi="Times New Roman" w:cs="Times New Roman"/>
                <w:bCs/>
                <w:sz w:val="16"/>
                <w:szCs w:val="16"/>
              </w:rPr>
              <w:t>odľa možnosti obmieňať server každé tri roky; zachovávať pravidlo - novší server sa stáva hlavným a starší záložným; zálohovať</w:t>
            </w:r>
          </w:p>
          <w:p w14:paraId="0941D7EC" w14:textId="77777777" w:rsidR="00F26A4C" w:rsidRPr="00342840" w:rsidRDefault="00F26A4C" w:rsidP="00342840">
            <w:pPr>
              <w:ind w:left="0" w:firstLine="0"/>
              <w:jc w:val="left"/>
              <w:rPr>
                <w:rFonts w:ascii="Times New Roman" w:hAnsi="Times New Roman" w:cs="Times New Roman"/>
                <w:bCs/>
                <w:sz w:val="16"/>
                <w:szCs w:val="16"/>
              </w:rPr>
            </w:pPr>
          </w:p>
        </w:tc>
      </w:tr>
      <w:tr w:rsidR="00F26A4C" w14:paraId="33A9D2C6" w14:textId="77777777" w:rsidTr="00D023D6">
        <w:tc>
          <w:tcPr>
            <w:tcW w:w="3018" w:type="dxa"/>
            <w:vMerge/>
            <w:vAlign w:val="center"/>
          </w:tcPr>
          <w:p w14:paraId="652DBFEE" w14:textId="77777777" w:rsidR="00F26A4C" w:rsidRPr="00342840" w:rsidRDefault="00F26A4C" w:rsidP="00342840">
            <w:pPr>
              <w:ind w:left="0" w:firstLine="0"/>
              <w:jc w:val="left"/>
              <w:rPr>
                <w:rFonts w:ascii="Times New Roman" w:hAnsi="Times New Roman" w:cs="Times New Roman"/>
                <w:bCs/>
                <w:i/>
                <w:sz w:val="16"/>
                <w:szCs w:val="16"/>
              </w:rPr>
            </w:pPr>
          </w:p>
        </w:tc>
        <w:tc>
          <w:tcPr>
            <w:tcW w:w="2364" w:type="dxa"/>
            <w:vMerge/>
            <w:vAlign w:val="center"/>
          </w:tcPr>
          <w:p w14:paraId="2728EBCC"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p>
        </w:tc>
        <w:tc>
          <w:tcPr>
            <w:tcW w:w="3674" w:type="dxa"/>
            <w:shd w:val="clear" w:color="auto" w:fill="D0CECE" w:themeFill="background2" w:themeFillShade="E6"/>
            <w:vAlign w:val="center"/>
          </w:tcPr>
          <w:p w14:paraId="67EABEE2" w14:textId="77777777" w:rsidR="00F26A4C" w:rsidRPr="00342840" w:rsidRDefault="00F26A4C" w:rsidP="00342840">
            <w:pPr>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F26A4C" w14:paraId="42D8711C" w14:textId="77777777" w:rsidTr="00D023D6">
        <w:tc>
          <w:tcPr>
            <w:tcW w:w="3018" w:type="dxa"/>
            <w:vMerge/>
            <w:vAlign w:val="center"/>
          </w:tcPr>
          <w:p w14:paraId="1507B446" w14:textId="77777777" w:rsidR="00F26A4C" w:rsidRPr="00342840" w:rsidRDefault="00F26A4C" w:rsidP="00342840">
            <w:pPr>
              <w:ind w:left="0" w:firstLine="0"/>
              <w:jc w:val="left"/>
              <w:rPr>
                <w:rFonts w:ascii="Times New Roman" w:hAnsi="Times New Roman" w:cs="Times New Roman"/>
                <w:bCs/>
                <w:i/>
                <w:sz w:val="16"/>
                <w:szCs w:val="16"/>
              </w:rPr>
            </w:pPr>
          </w:p>
        </w:tc>
        <w:tc>
          <w:tcPr>
            <w:tcW w:w="2364" w:type="dxa"/>
            <w:vMerge/>
            <w:vAlign w:val="center"/>
          </w:tcPr>
          <w:p w14:paraId="639B99B3"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p>
        </w:tc>
        <w:tc>
          <w:tcPr>
            <w:tcW w:w="3674" w:type="dxa"/>
            <w:vAlign w:val="center"/>
          </w:tcPr>
          <w:p w14:paraId="636451AD" w14:textId="77777777" w:rsidR="00F26A4C" w:rsidRPr="00342840" w:rsidRDefault="00F26A4C" w:rsidP="00342840">
            <w:pPr>
              <w:ind w:left="0" w:firstLine="0"/>
              <w:jc w:val="left"/>
              <w:rPr>
                <w:rFonts w:ascii="Times New Roman" w:hAnsi="Times New Roman" w:cs="Times New Roman"/>
                <w:bCs/>
                <w:sz w:val="16"/>
                <w:szCs w:val="16"/>
                <w:lang w:val="cs-CZ"/>
              </w:rPr>
            </w:pPr>
            <w:r w:rsidRPr="00342840">
              <w:rPr>
                <w:rFonts w:ascii="Times New Roman" w:hAnsi="Times New Roman" w:cs="Times New Roman"/>
                <w:bCs/>
                <w:sz w:val="16"/>
                <w:szCs w:val="16"/>
              </w:rPr>
              <w:t>Pri výpadku servera presmerovať prevádzku na záložný server; obnova zo zálohy; p</w:t>
            </w:r>
            <w:r w:rsidRPr="00342840">
              <w:rPr>
                <w:rFonts w:ascii="Times New Roman" w:hAnsi="Times New Roman" w:cs="Times New Roman"/>
                <w:bCs/>
                <w:sz w:val="16"/>
                <w:szCs w:val="16"/>
                <w:lang w:val="cs-CZ"/>
              </w:rPr>
              <w:t>resmerovať aplikácie a užívateľov na záložný server; odstrániť poruchu na hlavnom serveri; po odstránení poruchy presmerovať prevádzku na hlavný server.</w:t>
            </w:r>
          </w:p>
          <w:p w14:paraId="1A9E3809" w14:textId="77777777" w:rsidR="00F26A4C" w:rsidRPr="00342840" w:rsidRDefault="00F26A4C" w:rsidP="00342840">
            <w:pPr>
              <w:ind w:left="0" w:firstLine="0"/>
              <w:jc w:val="left"/>
              <w:rPr>
                <w:rFonts w:ascii="Times New Roman" w:hAnsi="Times New Roman" w:cs="Times New Roman"/>
                <w:b/>
                <w:bCs/>
                <w:sz w:val="16"/>
                <w:szCs w:val="16"/>
              </w:rPr>
            </w:pPr>
          </w:p>
        </w:tc>
      </w:tr>
      <w:tr w:rsidR="00F26A4C" w14:paraId="4C689D64" w14:textId="77777777" w:rsidTr="00D023D6">
        <w:tc>
          <w:tcPr>
            <w:tcW w:w="3018" w:type="dxa"/>
            <w:vMerge w:val="restart"/>
            <w:vAlign w:val="center"/>
          </w:tcPr>
          <w:p w14:paraId="04780FB9" w14:textId="77777777" w:rsidR="00F26A4C" w:rsidRPr="00342840" w:rsidRDefault="00F26A4C" w:rsidP="00342840">
            <w:pPr>
              <w:ind w:left="1080"/>
              <w:jc w:val="left"/>
              <w:rPr>
                <w:rFonts w:ascii="Times New Roman" w:hAnsi="Times New Roman" w:cs="Times New Roman"/>
                <w:bCs/>
                <w:sz w:val="16"/>
                <w:szCs w:val="16"/>
              </w:rPr>
            </w:pPr>
            <w:r w:rsidRPr="00342840">
              <w:rPr>
                <w:rFonts w:ascii="Times New Roman" w:hAnsi="Times New Roman" w:cs="Times New Roman"/>
                <w:bCs/>
                <w:i/>
                <w:iCs/>
                <w:sz w:val="16"/>
                <w:szCs w:val="16"/>
              </w:rPr>
              <w:t>Vírusová infiltrácia</w:t>
            </w:r>
          </w:p>
        </w:tc>
        <w:tc>
          <w:tcPr>
            <w:tcW w:w="2364" w:type="dxa"/>
            <w:vMerge w:val="restart"/>
            <w:vAlign w:val="center"/>
          </w:tcPr>
          <w:p w14:paraId="0CFFE9CD"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môže dôjsť k narušeniu integrity alebo straty a zneužitiu dát s osobnými údajmi</w:t>
            </w:r>
          </w:p>
        </w:tc>
        <w:tc>
          <w:tcPr>
            <w:tcW w:w="3674" w:type="dxa"/>
            <w:vAlign w:val="center"/>
          </w:tcPr>
          <w:p w14:paraId="50B91CC9"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Zabezpečiť antivírovú ochranu; inštalovať len autorizované programy oprávnenými zamestnancami; preverovať cudzie nosiče (FD, CD ROM, USB...); nepripájať nepreverené PC bez vedomia admin do LAN; nepoužívané pasívne rozvody odpojiť od aktívnych prvkov LAN; neotvárať nevyžiadané e-mailové prílohy; sledovať aktuálne dianie na LAN a v sieti internet, </w:t>
            </w:r>
          </w:p>
          <w:p w14:paraId="68923783" w14:textId="77777777" w:rsidR="00F26A4C" w:rsidRPr="00342840" w:rsidRDefault="00F26A4C" w:rsidP="00342840">
            <w:pPr>
              <w:ind w:left="0" w:firstLine="0"/>
              <w:jc w:val="left"/>
              <w:rPr>
                <w:rFonts w:ascii="Times New Roman" w:hAnsi="Times New Roman" w:cs="Times New Roman"/>
                <w:bCs/>
                <w:sz w:val="16"/>
                <w:szCs w:val="16"/>
              </w:rPr>
            </w:pPr>
          </w:p>
        </w:tc>
      </w:tr>
      <w:tr w:rsidR="00F26A4C" w14:paraId="54B8B861" w14:textId="77777777" w:rsidTr="00D023D6">
        <w:trPr>
          <w:trHeight w:val="345"/>
        </w:trPr>
        <w:tc>
          <w:tcPr>
            <w:tcW w:w="3018" w:type="dxa"/>
            <w:vMerge/>
            <w:vAlign w:val="center"/>
          </w:tcPr>
          <w:p w14:paraId="646AE862" w14:textId="77777777" w:rsidR="00F26A4C" w:rsidRPr="00342840" w:rsidRDefault="00F26A4C" w:rsidP="00342840">
            <w:pPr>
              <w:ind w:left="1080"/>
              <w:jc w:val="left"/>
              <w:rPr>
                <w:rFonts w:ascii="Times New Roman" w:hAnsi="Times New Roman" w:cs="Times New Roman"/>
                <w:bCs/>
                <w:i/>
                <w:iCs/>
                <w:sz w:val="16"/>
                <w:szCs w:val="16"/>
              </w:rPr>
            </w:pPr>
          </w:p>
        </w:tc>
        <w:tc>
          <w:tcPr>
            <w:tcW w:w="2364" w:type="dxa"/>
            <w:vMerge/>
            <w:vAlign w:val="center"/>
          </w:tcPr>
          <w:p w14:paraId="7461D662"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p>
        </w:tc>
        <w:tc>
          <w:tcPr>
            <w:tcW w:w="3674" w:type="dxa"/>
            <w:shd w:val="clear" w:color="auto" w:fill="D0CECE" w:themeFill="background2" w:themeFillShade="E6"/>
            <w:vAlign w:val="center"/>
          </w:tcPr>
          <w:p w14:paraId="686A652F"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F26A4C" w14:paraId="1A9AD67A" w14:textId="77777777" w:rsidTr="00D023D6">
        <w:trPr>
          <w:trHeight w:val="345"/>
        </w:trPr>
        <w:tc>
          <w:tcPr>
            <w:tcW w:w="3018" w:type="dxa"/>
            <w:vMerge/>
            <w:vAlign w:val="center"/>
          </w:tcPr>
          <w:p w14:paraId="4D864830" w14:textId="77777777" w:rsidR="00F26A4C" w:rsidRPr="00342840" w:rsidRDefault="00F26A4C" w:rsidP="00342840">
            <w:pPr>
              <w:ind w:left="1080"/>
              <w:jc w:val="left"/>
              <w:rPr>
                <w:rFonts w:ascii="Times New Roman" w:hAnsi="Times New Roman" w:cs="Times New Roman"/>
                <w:bCs/>
                <w:i/>
                <w:iCs/>
                <w:sz w:val="16"/>
                <w:szCs w:val="16"/>
              </w:rPr>
            </w:pPr>
          </w:p>
        </w:tc>
        <w:tc>
          <w:tcPr>
            <w:tcW w:w="2364" w:type="dxa"/>
            <w:vMerge/>
            <w:vAlign w:val="center"/>
          </w:tcPr>
          <w:p w14:paraId="338C494E" w14:textId="77777777" w:rsidR="00F26A4C" w:rsidRPr="00342840" w:rsidRDefault="00F26A4C" w:rsidP="00342840">
            <w:pPr>
              <w:tabs>
                <w:tab w:val="num" w:pos="4284"/>
              </w:tabs>
              <w:ind w:left="0" w:firstLine="0"/>
              <w:jc w:val="left"/>
              <w:rPr>
                <w:rFonts w:ascii="Times New Roman" w:hAnsi="Times New Roman" w:cs="Times New Roman"/>
                <w:bCs/>
                <w:sz w:val="16"/>
                <w:szCs w:val="16"/>
              </w:rPr>
            </w:pPr>
          </w:p>
        </w:tc>
        <w:tc>
          <w:tcPr>
            <w:tcW w:w="3674" w:type="dxa"/>
            <w:shd w:val="clear" w:color="auto" w:fill="D0CECE" w:themeFill="background2" w:themeFillShade="E6"/>
            <w:vAlign w:val="center"/>
          </w:tcPr>
          <w:p w14:paraId="27E51672" w14:textId="77777777" w:rsidR="00F26A4C" w:rsidRPr="00342840" w:rsidRDefault="00F26A4C" w:rsidP="00342840">
            <w:pPr>
              <w:tabs>
                <w:tab w:val="num" w:pos="4284"/>
              </w:tabs>
              <w:ind w:left="0" w:firstLine="0"/>
              <w:jc w:val="left"/>
              <w:rPr>
                <w:rFonts w:ascii="Times New Roman" w:hAnsi="Times New Roman" w:cs="Times New Roman"/>
                <w:b/>
                <w:bCs/>
                <w:sz w:val="16"/>
                <w:szCs w:val="16"/>
              </w:rPr>
            </w:pPr>
            <w:r w:rsidRPr="00342840">
              <w:rPr>
                <w:rFonts w:ascii="Times New Roman" w:hAnsi="Times New Roman" w:cs="Times New Roman"/>
                <w:bCs/>
                <w:sz w:val="16"/>
                <w:szCs w:val="16"/>
              </w:rPr>
              <w:t>odpojiť každého užívateľa; okamžitá kontrola aktualizácie antivírového programu, prípadná inštalácia aktualizácii, alebo zakúpenie kvalitnejšieho (z hľadiska bezpečnosti) antivírového programu; kontrola všetkých počítačov zapojených do spoločnej LAN siete, aktualizovaným antivírovým programom; detekovať spôsob narušenia; odstrániť príčiny; opraviť narušenú funkčnosť; opätovne skontrolovať systém antivírovým programom; prekontrolovať všetky PC; nájsť zdroj infiltrácie a zabezpečiť jeho eliminovanie; znovu spustiť systém a pripojiť užívateľov; inštalácia doplnkových programov, ktoré eliminujú možnosť napadnutia počítača.</w:t>
            </w:r>
          </w:p>
        </w:tc>
      </w:tr>
      <w:tr w:rsidR="006D1C4C" w14:paraId="2FE56797" w14:textId="77777777" w:rsidTr="00D023D6">
        <w:trPr>
          <w:trHeight w:val="345"/>
        </w:trPr>
        <w:tc>
          <w:tcPr>
            <w:tcW w:w="3018" w:type="dxa"/>
            <w:vMerge w:val="restart"/>
            <w:vAlign w:val="center"/>
          </w:tcPr>
          <w:p w14:paraId="4122CF9A" w14:textId="77777777" w:rsidR="006D1C4C" w:rsidRPr="00342840" w:rsidRDefault="006D1C4C" w:rsidP="00342840">
            <w:pPr>
              <w:ind w:left="1080"/>
              <w:jc w:val="left"/>
              <w:rPr>
                <w:rFonts w:ascii="Times New Roman" w:hAnsi="Times New Roman" w:cs="Times New Roman"/>
                <w:bCs/>
                <w:i/>
                <w:iCs/>
                <w:sz w:val="16"/>
                <w:szCs w:val="16"/>
              </w:rPr>
            </w:pPr>
            <w:r w:rsidRPr="00342840">
              <w:rPr>
                <w:rFonts w:ascii="Times New Roman" w:hAnsi="Times New Roman" w:cs="Times New Roman"/>
                <w:bCs/>
                <w:i/>
                <w:iCs/>
                <w:sz w:val="16"/>
                <w:szCs w:val="16"/>
              </w:rPr>
              <w:t>Neautorizovaný vstup z internetu</w:t>
            </w:r>
          </w:p>
        </w:tc>
        <w:tc>
          <w:tcPr>
            <w:tcW w:w="2364" w:type="dxa"/>
            <w:vMerge w:val="restart"/>
            <w:vAlign w:val="center"/>
          </w:tcPr>
          <w:p w14:paraId="6F831325"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môže dôjsť k narušeniu integrity, odcudzeniu alebo strate a zneužitiu dát s osobnými </w:t>
            </w:r>
            <w:r w:rsidRPr="00342840">
              <w:rPr>
                <w:rFonts w:ascii="Times New Roman" w:hAnsi="Times New Roman" w:cs="Times New Roman"/>
                <w:bCs/>
                <w:sz w:val="16"/>
                <w:szCs w:val="16"/>
              </w:rPr>
              <w:lastRenderedPageBreak/>
              <w:t>údajmi</w:t>
            </w:r>
          </w:p>
        </w:tc>
        <w:tc>
          <w:tcPr>
            <w:tcW w:w="3674" w:type="dxa"/>
            <w:shd w:val="clear" w:color="auto" w:fill="auto"/>
            <w:vAlign w:val="center"/>
          </w:tcPr>
          <w:p w14:paraId="1282683B"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lastRenderedPageBreak/>
              <w:t>nespúšťať programy z prostredia internetu nepodpísane certifikačnou autoritou;  nesťahovať neautorizované programy z prostredia internetu,</w:t>
            </w:r>
          </w:p>
        </w:tc>
      </w:tr>
      <w:tr w:rsidR="006D1C4C" w14:paraId="4DF0EFC3" w14:textId="77777777" w:rsidTr="00D023D6">
        <w:trPr>
          <w:trHeight w:val="345"/>
        </w:trPr>
        <w:tc>
          <w:tcPr>
            <w:tcW w:w="3018" w:type="dxa"/>
            <w:vMerge/>
            <w:vAlign w:val="center"/>
          </w:tcPr>
          <w:p w14:paraId="0EC3E2A0" w14:textId="77777777" w:rsidR="006D1C4C" w:rsidRPr="00342840" w:rsidRDefault="006D1C4C" w:rsidP="00342840">
            <w:pPr>
              <w:ind w:left="1080"/>
              <w:jc w:val="left"/>
              <w:rPr>
                <w:rFonts w:ascii="Times New Roman" w:hAnsi="Times New Roman" w:cs="Times New Roman"/>
                <w:bCs/>
                <w:i/>
                <w:iCs/>
                <w:sz w:val="16"/>
                <w:szCs w:val="16"/>
              </w:rPr>
            </w:pPr>
          </w:p>
        </w:tc>
        <w:tc>
          <w:tcPr>
            <w:tcW w:w="2364" w:type="dxa"/>
            <w:vMerge/>
            <w:vAlign w:val="center"/>
          </w:tcPr>
          <w:p w14:paraId="0BD9D4A4"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p>
        </w:tc>
        <w:tc>
          <w:tcPr>
            <w:tcW w:w="3674" w:type="dxa"/>
            <w:shd w:val="clear" w:color="auto" w:fill="D0CECE" w:themeFill="background2" w:themeFillShade="E6"/>
            <w:vAlign w:val="center"/>
          </w:tcPr>
          <w:p w14:paraId="3EBF5A1D"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6D1C4C" w14:paraId="59614129" w14:textId="77777777" w:rsidTr="00D023D6">
        <w:trPr>
          <w:trHeight w:val="345"/>
        </w:trPr>
        <w:tc>
          <w:tcPr>
            <w:tcW w:w="3018" w:type="dxa"/>
            <w:vMerge/>
            <w:vAlign w:val="center"/>
          </w:tcPr>
          <w:p w14:paraId="2F2AF4E4" w14:textId="77777777" w:rsidR="006D1C4C" w:rsidRPr="00342840" w:rsidRDefault="006D1C4C" w:rsidP="00342840">
            <w:pPr>
              <w:ind w:left="1080"/>
              <w:jc w:val="left"/>
              <w:rPr>
                <w:rFonts w:ascii="Times New Roman" w:hAnsi="Times New Roman" w:cs="Times New Roman"/>
                <w:bCs/>
                <w:i/>
                <w:iCs/>
                <w:sz w:val="16"/>
                <w:szCs w:val="16"/>
              </w:rPr>
            </w:pPr>
          </w:p>
        </w:tc>
        <w:tc>
          <w:tcPr>
            <w:tcW w:w="2364" w:type="dxa"/>
            <w:vMerge/>
            <w:vAlign w:val="center"/>
          </w:tcPr>
          <w:p w14:paraId="1E019BA2"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p>
        </w:tc>
        <w:tc>
          <w:tcPr>
            <w:tcW w:w="3674" w:type="dxa"/>
            <w:shd w:val="clear" w:color="auto" w:fill="D0CECE" w:themeFill="background2" w:themeFillShade="E6"/>
            <w:vAlign w:val="center"/>
          </w:tcPr>
          <w:p w14:paraId="3EBC504C"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kontrola log súborov firewallu, routerov, antivírového programu a pod. a ich vyhodnotenie; zabezpečiť súborovú integritu OS a obnovu poškodených alebo infikovaných údajov zo záloh; zvýšenie bezpečnosti firewallov; nastavenie kryptovaných prenosov v LAN sieti; pokiaľ existuje prístup z internetu do lokálnej siete, je nutné, aby bol vytvorený iba kryptovaným prenosom minimálne cez protokol SSH a nepoužívalo sa pre autorizáciu vstupov meno a heslo, ale privátne a verejné kľúče v minimálnej dĺžke 512 bite, optimálne 1024 bite, prípadne využiť zabezpečenú VPN; inštalácia doplnkových programov, ktoré eliminujú možnosť napadnutia počítača z internetu.</w:t>
            </w:r>
          </w:p>
        </w:tc>
      </w:tr>
      <w:tr w:rsidR="006D1C4C" w14:paraId="0A6AB81D" w14:textId="77777777" w:rsidTr="00D023D6">
        <w:trPr>
          <w:trHeight w:val="345"/>
        </w:trPr>
        <w:tc>
          <w:tcPr>
            <w:tcW w:w="3018" w:type="dxa"/>
            <w:vMerge w:val="restart"/>
            <w:vAlign w:val="center"/>
          </w:tcPr>
          <w:p w14:paraId="030D9BAA" w14:textId="77777777" w:rsidR="006D1C4C" w:rsidRPr="00342840" w:rsidRDefault="006D1C4C" w:rsidP="00342840">
            <w:pPr>
              <w:ind w:left="0" w:firstLine="0"/>
              <w:jc w:val="left"/>
              <w:rPr>
                <w:rFonts w:ascii="Times New Roman" w:hAnsi="Times New Roman" w:cs="Times New Roman"/>
                <w:bCs/>
                <w:i/>
                <w:iCs/>
                <w:sz w:val="16"/>
                <w:szCs w:val="16"/>
              </w:rPr>
            </w:pPr>
            <w:r w:rsidRPr="00342840">
              <w:rPr>
                <w:rFonts w:ascii="Times New Roman" w:hAnsi="Times New Roman" w:cs="Times New Roman"/>
                <w:bCs/>
                <w:i/>
                <w:iCs/>
                <w:sz w:val="16"/>
                <w:szCs w:val="16"/>
              </w:rPr>
              <w:t>Technické narušenie, alebo zlyhanie bezpečnosti zariadenia v IS</w:t>
            </w:r>
          </w:p>
          <w:p w14:paraId="3C196D19" w14:textId="77777777" w:rsidR="006D1C4C" w:rsidRPr="00342840" w:rsidRDefault="006D1C4C" w:rsidP="00342840">
            <w:pPr>
              <w:ind w:left="1080"/>
              <w:jc w:val="left"/>
              <w:rPr>
                <w:rFonts w:ascii="Times New Roman" w:hAnsi="Times New Roman" w:cs="Times New Roman"/>
                <w:bCs/>
                <w:i/>
                <w:iCs/>
                <w:sz w:val="16"/>
                <w:szCs w:val="16"/>
              </w:rPr>
            </w:pPr>
          </w:p>
        </w:tc>
        <w:tc>
          <w:tcPr>
            <w:tcW w:w="2364" w:type="dxa"/>
            <w:vAlign w:val="center"/>
          </w:tcPr>
          <w:p w14:paraId="367B3599"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pamäť počítača – môže dôjsť k narušeniu integrity alebo strate dát</w:t>
            </w:r>
          </w:p>
        </w:tc>
        <w:tc>
          <w:tcPr>
            <w:tcW w:w="3674" w:type="dxa"/>
            <w:shd w:val="clear" w:color="auto" w:fill="auto"/>
            <w:vAlign w:val="center"/>
          </w:tcPr>
          <w:p w14:paraId="2FC3ED13"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v prípade vykazovania podozrivého správania je nutná výmena</w:t>
            </w:r>
          </w:p>
        </w:tc>
      </w:tr>
      <w:tr w:rsidR="006D1C4C" w14:paraId="77A1AC23" w14:textId="77777777" w:rsidTr="00D023D6">
        <w:trPr>
          <w:trHeight w:val="345"/>
        </w:trPr>
        <w:tc>
          <w:tcPr>
            <w:tcW w:w="3018" w:type="dxa"/>
            <w:vMerge/>
            <w:vAlign w:val="center"/>
          </w:tcPr>
          <w:p w14:paraId="3B25EB94" w14:textId="77777777" w:rsidR="006D1C4C" w:rsidRPr="00342840" w:rsidRDefault="006D1C4C" w:rsidP="00342840">
            <w:pPr>
              <w:ind w:left="502" w:firstLine="0"/>
              <w:jc w:val="left"/>
              <w:rPr>
                <w:rFonts w:ascii="Times New Roman" w:hAnsi="Times New Roman" w:cs="Times New Roman"/>
                <w:bCs/>
                <w:i/>
                <w:iCs/>
                <w:sz w:val="16"/>
                <w:szCs w:val="16"/>
              </w:rPr>
            </w:pPr>
          </w:p>
        </w:tc>
        <w:tc>
          <w:tcPr>
            <w:tcW w:w="2364" w:type="dxa"/>
            <w:vAlign w:val="center"/>
          </w:tcPr>
          <w:p w14:paraId="38CB6BB3"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procesor - môže dôjsť k narušeniu integrity alebo strate dát</w:t>
            </w:r>
          </w:p>
        </w:tc>
        <w:tc>
          <w:tcPr>
            <w:tcW w:w="3674" w:type="dxa"/>
            <w:shd w:val="clear" w:color="auto" w:fill="auto"/>
            <w:vAlign w:val="center"/>
          </w:tcPr>
          <w:p w14:paraId="6EEF912F"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Nutná výmena</w:t>
            </w:r>
          </w:p>
        </w:tc>
      </w:tr>
      <w:tr w:rsidR="006D1C4C" w14:paraId="70AAC1FA" w14:textId="77777777" w:rsidTr="00D023D6">
        <w:trPr>
          <w:trHeight w:val="345"/>
        </w:trPr>
        <w:tc>
          <w:tcPr>
            <w:tcW w:w="3018" w:type="dxa"/>
            <w:vMerge/>
            <w:vAlign w:val="center"/>
          </w:tcPr>
          <w:p w14:paraId="1055A27E" w14:textId="77777777" w:rsidR="006D1C4C" w:rsidRPr="00342840" w:rsidRDefault="006D1C4C" w:rsidP="00342840">
            <w:pPr>
              <w:ind w:left="502" w:firstLine="0"/>
              <w:jc w:val="left"/>
              <w:rPr>
                <w:rFonts w:ascii="Times New Roman" w:hAnsi="Times New Roman" w:cs="Times New Roman"/>
                <w:bCs/>
                <w:i/>
                <w:iCs/>
                <w:sz w:val="16"/>
                <w:szCs w:val="16"/>
              </w:rPr>
            </w:pPr>
          </w:p>
        </w:tc>
        <w:tc>
          <w:tcPr>
            <w:tcW w:w="2364" w:type="dxa"/>
            <w:vAlign w:val="center"/>
          </w:tcPr>
          <w:p w14:paraId="40478547"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CD/DVD RW - môže dôjsť k narušeniu integrity zálohovaných dát alebo strate dát</w:t>
            </w:r>
          </w:p>
        </w:tc>
        <w:tc>
          <w:tcPr>
            <w:tcW w:w="3674" w:type="dxa"/>
            <w:shd w:val="clear" w:color="auto" w:fill="auto"/>
            <w:vAlign w:val="center"/>
          </w:tcPr>
          <w:p w14:paraId="12D0D5E7"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v prípade že sa zistí že na záložnom CD/DVD médiu sú nečitateľné alebo inak znehodnotené informácie nutná výmena zálohovacieho zariadenia</w:t>
            </w:r>
          </w:p>
        </w:tc>
      </w:tr>
      <w:tr w:rsidR="006D1C4C" w14:paraId="7FD266D5" w14:textId="77777777" w:rsidTr="00D023D6">
        <w:trPr>
          <w:trHeight w:val="345"/>
        </w:trPr>
        <w:tc>
          <w:tcPr>
            <w:tcW w:w="3018" w:type="dxa"/>
            <w:vMerge/>
            <w:vAlign w:val="center"/>
          </w:tcPr>
          <w:p w14:paraId="61E08376" w14:textId="77777777" w:rsidR="006D1C4C" w:rsidRPr="00342840" w:rsidRDefault="006D1C4C" w:rsidP="00342840">
            <w:pPr>
              <w:ind w:left="502" w:firstLine="0"/>
              <w:jc w:val="left"/>
              <w:rPr>
                <w:rFonts w:ascii="Times New Roman" w:hAnsi="Times New Roman" w:cs="Times New Roman"/>
                <w:bCs/>
                <w:i/>
                <w:iCs/>
                <w:sz w:val="16"/>
                <w:szCs w:val="16"/>
              </w:rPr>
            </w:pPr>
          </w:p>
        </w:tc>
        <w:tc>
          <w:tcPr>
            <w:tcW w:w="2364" w:type="dxa"/>
            <w:vAlign w:val="center"/>
          </w:tcPr>
          <w:p w14:paraId="7D203894"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harddisk – tvorí najdôležitejšiu časť počítača a preto mu je potrebné venovať náležitú ochranu. Môže dôjsť k narušeniu integrity alebo strate dát</w:t>
            </w:r>
          </w:p>
        </w:tc>
        <w:tc>
          <w:tcPr>
            <w:tcW w:w="3674" w:type="dxa"/>
            <w:shd w:val="clear" w:color="auto" w:fill="auto"/>
            <w:vAlign w:val="center"/>
          </w:tcPr>
          <w:p w14:paraId="5827897D"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v prípade, že sa zistí, že na disku sú nečitateľné alebo inak znehodnotené údaje je nutná kontrola antivírusovým programom, prípadne výmena za nový a skopírovanie dát, ktoré neboli znehodnotené, alebo použiť dáta zo záloh</w:t>
            </w:r>
          </w:p>
        </w:tc>
      </w:tr>
      <w:tr w:rsidR="006D1C4C" w14:paraId="3B79E6DF" w14:textId="77777777" w:rsidTr="00D023D6">
        <w:trPr>
          <w:trHeight w:val="345"/>
        </w:trPr>
        <w:tc>
          <w:tcPr>
            <w:tcW w:w="3018" w:type="dxa"/>
            <w:vMerge/>
            <w:vAlign w:val="center"/>
          </w:tcPr>
          <w:p w14:paraId="45C00532" w14:textId="77777777" w:rsidR="006D1C4C" w:rsidRPr="00342840" w:rsidRDefault="006D1C4C" w:rsidP="00342840">
            <w:pPr>
              <w:tabs>
                <w:tab w:val="num" w:pos="4284"/>
              </w:tabs>
              <w:ind w:left="0" w:firstLine="0"/>
              <w:jc w:val="left"/>
              <w:rPr>
                <w:rFonts w:ascii="Times New Roman" w:hAnsi="Times New Roman" w:cs="Times New Roman"/>
                <w:bCs/>
                <w:i/>
                <w:iCs/>
                <w:sz w:val="16"/>
                <w:szCs w:val="16"/>
              </w:rPr>
            </w:pPr>
          </w:p>
        </w:tc>
        <w:tc>
          <w:tcPr>
            <w:tcW w:w="2364" w:type="dxa"/>
            <w:vAlign w:val="center"/>
          </w:tcPr>
          <w:p w14:paraId="729426E7"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wifi zariadenie - môže dôjsť k úniku informácií a neautorizovanému vstupu do systému</w:t>
            </w:r>
          </w:p>
        </w:tc>
        <w:tc>
          <w:tcPr>
            <w:tcW w:w="3674" w:type="dxa"/>
            <w:shd w:val="clear" w:color="auto" w:fill="auto"/>
            <w:vAlign w:val="center"/>
          </w:tcPr>
          <w:p w14:paraId="38A560A8"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nutná rekonfigurácia hesiel a v prípade nefunkčnosti celková výmena a konfigurácia</w:t>
            </w:r>
          </w:p>
        </w:tc>
      </w:tr>
      <w:tr w:rsidR="006D1C4C" w14:paraId="7D547586" w14:textId="77777777" w:rsidTr="00D023D6">
        <w:trPr>
          <w:trHeight w:val="345"/>
        </w:trPr>
        <w:tc>
          <w:tcPr>
            <w:tcW w:w="3018" w:type="dxa"/>
            <w:vMerge w:val="restart"/>
            <w:vAlign w:val="center"/>
          </w:tcPr>
          <w:p w14:paraId="4E9ACAAF" w14:textId="77777777" w:rsidR="006D1C4C" w:rsidRPr="00342840" w:rsidRDefault="006D1C4C"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Porucha napájania, strata dodávky elektrickej energie</w:t>
            </w:r>
          </w:p>
          <w:p w14:paraId="235E74F7" w14:textId="77777777" w:rsidR="006D1C4C" w:rsidRPr="00342840" w:rsidRDefault="006D1C4C" w:rsidP="00342840">
            <w:pPr>
              <w:tabs>
                <w:tab w:val="num" w:pos="4284"/>
              </w:tabs>
              <w:ind w:left="0" w:firstLine="0"/>
              <w:jc w:val="left"/>
              <w:rPr>
                <w:rFonts w:ascii="Times New Roman" w:hAnsi="Times New Roman" w:cs="Times New Roman"/>
                <w:bCs/>
                <w:i/>
                <w:iCs/>
                <w:sz w:val="16"/>
                <w:szCs w:val="16"/>
              </w:rPr>
            </w:pPr>
          </w:p>
        </w:tc>
        <w:tc>
          <w:tcPr>
            <w:tcW w:w="2364" w:type="dxa"/>
            <w:vMerge w:val="restart"/>
            <w:vAlign w:val="center"/>
          </w:tcPr>
          <w:p w14:paraId="79B9F5F4" w14:textId="77777777" w:rsidR="006D1C4C" w:rsidRPr="00342840" w:rsidRDefault="006D1C4C"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6E1D83C1"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dôležité aktívne prvky siete je nutné chrániť záložnými zdrojmi elektrickej energie so stabilizátorom sieťového napätia</w:t>
            </w:r>
          </w:p>
        </w:tc>
      </w:tr>
      <w:tr w:rsidR="006D1C4C" w14:paraId="4BC1092D" w14:textId="77777777" w:rsidTr="00D023D6">
        <w:trPr>
          <w:trHeight w:val="345"/>
        </w:trPr>
        <w:tc>
          <w:tcPr>
            <w:tcW w:w="3018" w:type="dxa"/>
            <w:vMerge/>
            <w:vAlign w:val="center"/>
          </w:tcPr>
          <w:p w14:paraId="2C2DA3F8" w14:textId="77777777" w:rsidR="006D1C4C" w:rsidRPr="00342840" w:rsidRDefault="006D1C4C" w:rsidP="00342840">
            <w:pPr>
              <w:ind w:left="0" w:firstLine="0"/>
              <w:jc w:val="left"/>
              <w:rPr>
                <w:rFonts w:ascii="Times New Roman" w:hAnsi="Times New Roman" w:cs="Times New Roman"/>
                <w:i/>
                <w:sz w:val="16"/>
                <w:szCs w:val="16"/>
              </w:rPr>
            </w:pPr>
          </w:p>
        </w:tc>
        <w:tc>
          <w:tcPr>
            <w:tcW w:w="2364" w:type="dxa"/>
            <w:vMerge/>
            <w:vAlign w:val="center"/>
          </w:tcPr>
          <w:p w14:paraId="6DF83888" w14:textId="77777777" w:rsidR="006D1C4C" w:rsidRPr="00342840" w:rsidRDefault="006D1C4C"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669DB8A2" w14:textId="77777777" w:rsidR="006D1C4C" w:rsidRPr="00342840" w:rsidRDefault="006D1C4C" w:rsidP="00342840">
            <w:pPr>
              <w:tabs>
                <w:tab w:val="num" w:pos="4284"/>
              </w:tabs>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6D1C4C" w14:paraId="55C7A361" w14:textId="77777777" w:rsidTr="00D023D6">
        <w:trPr>
          <w:trHeight w:val="345"/>
        </w:trPr>
        <w:tc>
          <w:tcPr>
            <w:tcW w:w="3018" w:type="dxa"/>
            <w:vMerge/>
            <w:vAlign w:val="center"/>
          </w:tcPr>
          <w:p w14:paraId="4789D385" w14:textId="77777777" w:rsidR="006D1C4C" w:rsidRPr="00342840" w:rsidRDefault="006D1C4C" w:rsidP="00342840">
            <w:pPr>
              <w:ind w:left="0" w:firstLine="0"/>
              <w:jc w:val="left"/>
              <w:rPr>
                <w:rFonts w:ascii="Times New Roman" w:hAnsi="Times New Roman" w:cs="Times New Roman"/>
                <w:i/>
                <w:sz w:val="16"/>
                <w:szCs w:val="16"/>
              </w:rPr>
            </w:pPr>
          </w:p>
        </w:tc>
        <w:tc>
          <w:tcPr>
            <w:tcW w:w="2364" w:type="dxa"/>
            <w:vMerge/>
            <w:vAlign w:val="center"/>
          </w:tcPr>
          <w:p w14:paraId="0D847CCC" w14:textId="77777777" w:rsidR="006D1C4C" w:rsidRPr="00342840" w:rsidRDefault="006D1C4C"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2EB44BAB" w14:textId="77777777" w:rsidR="006D1C4C" w:rsidRPr="00342840" w:rsidRDefault="006D1C4C"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V čase výpadku sa musí záložný zdroj automaticky aktivovať; pri dlhodobejšom výpadku sa server musí automaticky korektne vypnúť (shutdown); po nábehu el. energie je nutné server spustiť a skontrolovať.</w:t>
            </w:r>
          </w:p>
        </w:tc>
      </w:tr>
      <w:tr w:rsidR="00915E7A" w14:paraId="74C3B9BB" w14:textId="77777777" w:rsidTr="00D023D6">
        <w:trPr>
          <w:trHeight w:val="345"/>
        </w:trPr>
        <w:tc>
          <w:tcPr>
            <w:tcW w:w="3018" w:type="dxa"/>
            <w:vMerge w:val="restart"/>
            <w:vAlign w:val="center"/>
          </w:tcPr>
          <w:p w14:paraId="66D3AC48" w14:textId="77777777" w:rsidR="00915E7A" w:rsidRPr="00342840" w:rsidRDefault="00915E7A"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Porucha prostriedkov demilitarizovanej zóny</w:t>
            </w:r>
          </w:p>
          <w:p w14:paraId="61854382"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Merge w:val="restart"/>
            <w:vAlign w:val="center"/>
          </w:tcPr>
          <w:p w14:paraId="507BCE02" w14:textId="77777777" w:rsidR="00915E7A" w:rsidRPr="00342840" w:rsidRDefault="00915E7A"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389AFF44" w14:textId="77777777" w:rsidR="00915E7A" w:rsidRPr="00342840" w:rsidRDefault="00915E7A"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monitorovať činnosť zariadení; monitorovať funkčnosť všetkých zariadení; </w:t>
            </w:r>
          </w:p>
          <w:p w14:paraId="2D3F93B2" w14:textId="77777777" w:rsidR="00915E7A" w:rsidRPr="00342840" w:rsidRDefault="00915E7A"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zabezpečiť prístup len pre pracovníkov s oprávnením; periodicky meniť administrátorské a užívateľské prístupy s heslami; zabezpečiť antivírovú ochranu všetkých PC, ako aj e-mailového prístupu;  </w:t>
            </w:r>
          </w:p>
          <w:p w14:paraId="7B11CBC8" w14:textId="77777777" w:rsidR="00915E7A" w:rsidRPr="00342840" w:rsidRDefault="00915E7A"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zabezpečiť programovú aktuálnosť; zabezpečiť technickú aktuálnosť; kontrolovať súbory zaznamenávajúce činnosť systému; kontrolovať súbory;</w:t>
            </w:r>
          </w:p>
        </w:tc>
      </w:tr>
      <w:tr w:rsidR="00915E7A" w14:paraId="50925F6C" w14:textId="77777777" w:rsidTr="00D023D6">
        <w:trPr>
          <w:trHeight w:val="345"/>
        </w:trPr>
        <w:tc>
          <w:tcPr>
            <w:tcW w:w="3018" w:type="dxa"/>
            <w:vMerge/>
            <w:vAlign w:val="center"/>
          </w:tcPr>
          <w:p w14:paraId="13B9215D"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Merge/>
            <w:vAlign w:val="center"/>
          </w:tcPr>
          <w:p w14:paraId="4041ABF3" w14:textId="77777777" w:rsidR="00915E7A" w:rsidRPr="00342840" w:rsidRDefault="00915E7A"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326E67D7" w14:textId="77777777" w:rsidR="00915E7A" w:rsidRPr="00342840" w:rsidRDefault="00915E7A" w:rsidP="00342840">
            <w:pPr>
              <w:ind w:left="0" w:firstLine="0"/>
              <w:jc w:val="left"/>
              <w:rPr>
                <w:rFonts w:ascii="Times New Roman" w:hAnsi="Times New Roman" w:cs="Times New Roman"/>
                <w:b/>
                <w:bCs/>
                <w:sz w:val="16"/>
                <w:szCs w:val="16"/>
              </w:rPr>
            </w:pPr>
            <w:r w:rsidRPr="00342840">
              <w:rPr>
                <w:rFonts w:ascii="Times New Roman" w:hAnsi="Times New Roman" w:cs="Times New Roman"/>
                <w:b/>
                <w:sz w:val="16"/>
                <w:szCs w:val="16"/>
              </w:rPr>
              <w:t>V prípade narušenia:</w:t>
            </w:r>
          </w:p>
        </w:tc>
      </w:tr>
      <w:tr w:rsidR="00915E7A" w14:paraId="6BE63708" w14:textId="77777777" w:rsidTr="00D023D6">
        <w:trPr>
          <w:trHeight w:val="345"/>
        </w:trPr>
        <w:tc>
          <w:tcPr>
            <w:tcW w:w="3018" w:type="dxa"/>
            <w:vMerge/>
            <w:vAlign w:val="center"/>
          </w:tcPr>
          <w:p w14:paraId="1A63948B"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Merge/>
            <w:vAlign w:val="center"/>
          </w:tcPr>
          <w:p w14:paraId="794657F5" w14:textId="77777777" w:rsidR="00915E7A" w:rsidRPr="00342840" w:rsidRDefault="00915E7A"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1AA94C70"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odpojiť LAN od prostriedkov demilitarizovanej zóny; vyhľadať príčinu nefunkčnosti; odstrániť príčinu výmenou častí, inštalovaním aktualizácií, výmenou celku; preveriť prostriedky firewallu, prekladu adries (DNS) a proxy; po otestovaní funkčnosti pripojiť LAN</w:t>
            </w:r>
          </w:p>
        </w:tc>
      </w:tr>
      <w:tr w:rsidR="00915E7A" w14:paraId="54B2C2EC" w14:textId="77777777" w:rsidTr="00D023D6">
        <w:trPr>
          <w:trHeight w:val="345"/>
        </w:trPr>
        <w:tc>
          <w:tcPr>
            <w:tcW w:w="3018" w:type="dxa"/>
            <w:vAlign w:val="center"/>
          </w:tcPr>
          <w:p w14:paraId="79DA1FA5" w14:textId="77777777" w:rsidR="00915E7A" w:rsidRPr="00342840" w:rsidRDefault="00915E7A"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Porucha aktívnych prvkov siete</w:t>
            </w:r>
          </w:p>
          <w:p w14:paraId="3FFCF2F4"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Align w:val="center"/>
          </w:tcPr>
          <w:p w14:paraId="660157C6" w14:textId="77777777" w:rsidR="00915E7A" w:rsidRPr="00342840" w:rsidRDefault="00BD5CF7"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5C913EAA" w14:textId="77777777" w:rsidR="00915E7A" w:rsidRPr="00342840" w:rsidRDefault="00915E7A" w:rsidP="00342840">
            <w:pPr>
              <w:ind w:left="0" w:firstLine="0"/>
              <w:jc w:val="left"/>
              <w:rPr>
                <w:rFonts w:ascii="Times New Roman" w:hAnsi="Times New Roman" w:cs="Times New Roman"/>
                <w:bCs/>
                <w:sz w:val="16"/>
                <w:szCs w:val="16"/>
              </w:rPr>
            </w:pPr>
            <w:r w:rsidRPr="00342840">
              <w:rPr>
                <w:rFonts w:ascii="Times New Roman" w:hAnsi="Times New Roman" w:cs="Times New Roman"/>
                <w:sz w:val="16"/>
                <w:szCs w:val="16"/>
              </w:rPr>
              <w:t>monitorovať činnosť;</w:t>
            </w:r>
            <w:r w:rsidRPr="00342840">
              <w:rPr>
                <w:rFonts w:ascii="Times New Roman" w:hAnsi="Times New Roman" w:cs="Times New Roman"/>
                <w:sz w:val="16"/>
                <w:szCs w:val="16"/>
              </w:rPr>
              <w:tab/>
              <w:t xml:space="preserve">zabezpečiť dostatočnú kapacitu; pripájať ich prostredníctvom záložného zdroja; zabezpečiť dostatočnú ochranu pred nepovolaným prístupom; </w:t>
            </w:r>
            <w:r w:rsidRPr="00342840">
              <w:rPr>
                <w:rFonts w:ascii="Times New Roman" w:hAnsi="Times New Roman" w:cs="Times New Roman"/>
                <w:bCs/>
                <w:sz w:val="16"/>
                <w:szCs w:val="16"/>
              </w:rPr>
              <w:t xml:space="preserve">postup na zabezpečenie stavu obnovy: </w:t>
            </w:r>
          </w:p>
          <w:p w14:paraId="4B1DE3A3"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bCs/>
                <w:sz w:val="16"/>
                <w:szCs w:val="16"/>
              </w:rPr>
              <w:t>vymeniť nefunkčnú časť</w:t>
            </w:r>
          </w:p>
        </w:tc>
      </w:tr>
      <w:tr w:rsidR="00915E7A" w14:paraId="27E32CE3" w14:textId="77777777" w:rsidTr="00D023D6">
        <w:trPr>
          <w:trHeight w:val="345"/>
        </w:trPr>
        <w:tc>
          <w:tcPr>
            <w:tcW w:w="3018" w:type="dxa"/>
            <w:vAlign w:val="center"/>
          </w:tcPr>
          <w:p w14:paraId="68ECC859" w14:textId="77777777" w:rsidR="00915E7A" w:rsidRPr="00342840" w:rsidRDefault="00915E7A" w:rsidP="00342840">
            <w:pPr>
              <w:ind w:left="0" w:firstLine="0"/>
              <w:jc w:val="left"/>
              <w:rPr>
                <w:rFonts w:ascii="Times New Roman" w:hAnsi="Times New Roman" w:cs="Times New Roman"/>
                <w:b/>
                <w:bCs/>
                <w:i/>
                <w:sz w:val="16"/>
                <w:szCs w:val="16"/>
              </w:rPr>
            </w:pPr>
            <w:r w:rsidRPr="00342840">
              <w:rPr>
                <w:rFonts w:ascii="Times New Roman" w:hAnsi="Times New Roman" w:cs="Times New Roman"/>
                <w:i/>
                <w:sz w:val="16"/>
                <w:szCs w:val="16"/>
              </w:rPr>
              <w:t>Porucha pasívnej časti siete</w:t>
            </w:r>
          </w:p>
          <w:p w14:paraId="5ECEFEC2"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Align w:val="center"/>
          </w:tcPr>
          <w:p w14:paraId="46103F0E" w14:textId="77777777" w:rsidR="00915E7A" w:rsidRPr="00342840" w:rsidRDefault="00BD5CF7"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784FC91C"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Premeranie kabeláže, zásuviek a konektorov; postup na zabezpečenie stavu obnovy:  opraviť, prípadne vymeniť chybnú časť</w:t>
            </w:r>
          </w:p>
        </w:tc>
      </w:tr>
      <w:tr w:rsidR="00915E7A" w14:paraId="1954F95A" w14:textId="77777777" w:rsidTr="00D023D6">
        <w:trPr>
          <w:trHeight w:val="345"/>
        </w:trPr>
        <w:tc>
          <w:tcPr>
            <w:tcW w:w="3018" w:type="dxa"/>
            <w:vAlign w:val="center"/>
          </w:tcPr>
          <w:p w14:paraId="513DC1BA" w14:textId="77777777" w:rsidR="00915E7A" w:rsidRPr="00342840" w:rsidRDefault="00915E7A"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Havária databáz</w:t>
            </w:r>
          </w:p>
          <w:p w14:paraId="493DDE6D"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Align w:val="center"/>
          </w:tcPr>
          <w:p w14:paraId="658ADDFA" w14:textId="77777777" w:rsidR="00915E7A" w:rsidRPr="00342840" w:rsidRDefault="00BD5CF7"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1B72AC9E"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 xml:space="preserve">Sledovať konfiguračné súbory; monitorovať hlásenia programov a včas na ne reagovať; denne kontrolovať chybové hlásenia aplikácie a databázy; postup na zabezpečenie stavu obnovy: po odstránení nedostatkov a kontrole spätne inštalovať databázu zo </w:t>
            </w:r>
            <w:r w:rsidRPr="00342840">
              <w:rPr>
                <w:rFonts w:ascii="Times New Roman" w:hAnsi="Times New Roman" w:cs="Times New Roman"/>
                <w:sz w:val="16"/>
                <w:szCs w:val="16"/>
              </w:rPr>
              <w:lastRenderedPageBreak/>
              <w:t>zálohy.</w:t>
            </w:r>
          </w:p>
        </w:tc>
      </w:tr>
      <w:tr w:rsidR="00915E7A" w14:paraId="5FF4F1ED" w14:textId="77777777" w:rsidTr="00D023D6">
        <w:trPr>
          <w:trHeight w:val="345"/>
        </w:trPr>
        <w:tc>
          <w:tcPr>
            <w:tcW w:w="3018" w:type="dxa"/>
            <w:vAlign w:val="center"/>
          </w:tcPr>
          <w:p w14:paraId="6BEE9DE7" w14:textId="77777777" w:rsidR="00915E7A" w:rsidRPr="00342840" w:rsidRDefault="00915E7A"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lastRenderedPageBreak/>
              <w:t>Havária aplikácie</w:t>
            </w:r>
          </w:p>
          <w:p w14:paraId="3C2C8734" w14:textId="77777777" w:rsidR="00915E7A" w:rsidRPr="00342840" w:rsidRDefault="00915E7A" w:rsidP="00342840">
            <w:pPr>
              <w:ind w:left="0" w:firstLine="0"/>
              <w:jc w:val="left"/>
              <w:rPr>
                <w:rFonts w:ascii="Times New Roman" w:hAnsi="Times New Roman" w:cs="Times New Roman"/>
                <w:i/>
                <w:sz w:val="16"/>
                <w:szCs w:val="16"/>
              </w:rPr>
            </w:pPr>
          </w:p>
        </w:tc>
        <w:tc>
          <w:tcPr>
            <w:tcW w:w="2364" w:type="dxa"/>
            <w:vAlign w:val="center"/>
          </w:tcPr>
          <w:p w14:paraId="134B991B" w14:textId="77777777" w:rsidR="00915E7A" w:rsidRPr="00342840" w:rsidRDefault="00BD5CF7"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563D51A9"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Sledovať hlásenia aplikácie a zaznamenávať postrehy užívateľov; sledovať konfiguračné súbory; monitorovať hlásenia a včas na ne reagovať;</w:t>
            </w:r>
            <w:r w:rsidRPr="00342840">
              <w:rPr>
                <w:rFonts w:ascii="Times New Roman" w:hAnsi="Times New Roman" w:cs="Times New Roman"/>
                <w:sz w:val="16"/>
                <w:szCs w:val="16"/>
              </w:rPr>
              <w:tab/>
              <w:t>denne kontrolovať chybové hlásenia aplikácie;</w:t>
            </w:r>
          </w:p>
          <w:p w14:paraId="0972AAB9"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 xml:space="preserve">Postup na zabezpečenie stavu obnovy: </w:t>
            </w:r>
          </w:p>
          <w:p w14:paraId="0F0C2505" w14:textId="77777777" w:rsidR="00915E7A" w:rsidRPr="00342840" w:rsidRDefault="00915E7A"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preinštalovať aplikáciu;  nainštalovať novšiu verziu aplikácie;  konzultovať chyby s dodávateľom.</w:t>
            </w:r>
          </w:p>
        </w:tc>
      </w:tr>
      <w:tr w:rsidR="00CA2FE1" w14:paraId="63F1DFAE" w14:textId="77777777" w:rsidTr="00D023D6">
        <w:trPr>
          <w:trHeight w:val="345"/>
        </w:trPr>
        <w:tc>
          <w:tcPr>
            <w:tcW w:w="3018" w:type="dxa"/>
            <w:vMerge w:val="restart"/>
            <w:vAlign w:val="center"/>
          </w:tcPr>
          <w:p w14:paraId="52F20B61"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i/>
                <w:sz w:val="16"/>
                <w:szCs w:val="16"/>
              </w:rPr>
              <w:t>Porucha pracovných staníc</w:t>
            </w:r>
          </w:p>
          <w:p w14:paraId="2AAB72DD"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restart"/>
            <w:vAlign w:val="center"/>
          </w:tcPr>
          <w:p w14:paraId="0E624DF9"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r w:rsidRPr="00342840">
              <w:rPr>
                <w:rFonts w:ascii="Times New Roman" w:hAnsi="Times New Roman" w:cs="Times New Roman"/>
                <w:bCs/>
                <w:sz w:val="16"/>
                <w:szCs w:val="16"/>
              </w:rPr>
              <w:t>x</w:t>
            </w:r>
          </w:p>
        </w:tc>
        <w:tc>
          <w:tcPr>
            <w:tcW w:w="3674" w:type="dxa"/>
            <w:shd w:val="clear" w:color="auto" w:fill="auto"/>
            <w:vAlign w:val="center"/>
          </w:tcPr>
          <w:p w14:paraId="6C55FA15" w14:textId="77777777" w:rsidR="00CA2FE1" w:rsidRPr="00342840" w:rsidRDefault="00CA2FE1"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 xml:space="preserve">Inštalovať antivírové programy; </w:t>
            </w:r>
            <w:r w:rsidRPr="00342840">
              <w:rPr>
                <w:rFonts w:ascii="Times New Roman" w:hAnsi="Times New Roman" w:cs="Times New Roman"/>
                <w:sz w:val="16"/>
                <w:szCs w:val="16"/>
              </w:rPr>
              <w:tab/>
              <w:t>inštalovať nové programy smie len poverený zamestnanec; užívatelia nesmú zasahovať do konfiguračných súborov; chybové hlásenia sú povinný hlásiť správcovi systému; zálohovať dáta na určené média; za zálohy, prevádzku a bezpečnosť zodpovedá zamestnanec.</w:t>
            </w:r>
          </w:p>
          <w:p w14:paraId="3967F369" w14:textId="77777777" w:rsidR="00CA2FE1" w:rsidRPr="00342840" w:rsidRDefault="00CA2FE1" w:rsidP="00342840">
            <w:pPr>
              <w:ind w:left="0" w:firstLine="0"/>
              <w:jc w:val="left"/>
              <w:rPr>
                <w:rFonts w:ascii="Times New Roman" w:hAnsi="Times New Roman" w:cs="Times New Roman"/>
                <w:sz w:val="16"/>
                <w:szCs w:val="16"/>
              </w:rPr>
            </w:pPr>
            <w:r w:rsidRPr="00342840">
              <w:rPr>
                <w:rFonts w:ascii="Times New Roman" w:hAnsi="Times New Roman" w:cs="Times New Roman"/>
                <w:sz w:val="16"/>
                <w:szCs w:val="16"/>
              </w:rPr>
              <w:t>Používať len autorizované programy; inštalovať antivírové programy;</w:t>
            </w:r>
            <w:r w:rsidRPr="00342840">
              <w:rPr>
                <w:rFonts w:ascii="Times New Roman" w:hAnsi="Times New Roman" w:cs="Times New Roman"/>
                <w:sz w:val="16"/>
                <w:szCs w:val="16"/>
              </w:rPr>
              <w:tab/>
              <w:t>inštalovať nové programy smie len poverený zamestnanec; užívatelia nesmú zasahovať do konfiguračných súborov; chybové hlásenia sú povinný hlásiť správcovi systému; zálohovať dáta na určené média; za zálohy, prevádzku a bezpečnosť zodpovedá zamestnanec.</w:t>
            </w:r>
          </w:p>
        </w:tc>
      </w:tr>
      <w:tr w:rsidR="00CA2FE1" w14:paraId="34D165B8" w14:textId="77777777" w:rsidTr="00D023D6">
        <w:trPr>
          <w:trHeight w:val="345"/>
        </w:trPr>
        <w:tc>
          <w:tcPr>
            <w:tcW w:w="3018" w:type="dxa"/>
            <w:vMerge/>
            <w:vAlign w:val="center"/>
          </w:tcPr>
          <w:p w14:paraId="511EFC90"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2CCBFECC"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28FAB3D3" w14:textId="77777777" w:rsidR="00CA2FE1" w:rsidRPr="00342840" w:rsidRDefault="00CA2FE1" w:rsidP="00342840">
            <w:pPr>
              <w:ind w:left="0" w:firstLine="0"/>
              <w:jc w:val="left"/>
              <w:rPr>
                <w:rFonts w:ascii="Times New Roman" w:hAnsi="Times New Roman" w:cs="Times New Roman"/>
                <w:sz w:val="16"/>
                <w:szCs w:val="16"/>
              </w:rPr>
            </w:pPr>
            <w:r w:rsidRPr="00342840">
              <w:rPr>
                <w:rFonts w:ascii="Times New Roman" w:hAnsi="Times New Roman" w:cs="Times New Roman"/>
                <w:b/>
                <w:bCs/>
                <w:sz w:val="16"/>
                <w:szCs w:val="16"/>
              </w:rPr>
              <w:t>Postup na zabezpečenie stavu obnovy</w:t>
            </w:r>
          </w:p>
        </w:tc>
      </w:tr>
      <w:tr w:rsidR="00CA2FE1" w14:paraId="2047AFA2" w14:textId="77777777" w:rsidTr="00D023D6">
        <w:trPr>
          <w:trHeight w:val="345"/>
        </w:trPr>
        <w:tc>
          <w:tcPr>
            <w:tcW w:w="3018" w:type="dxa"/>
            <w:vMerge/>
            <w:vAlign w:val="center"/>
          </w:tcPr>
          <w:p w14:paraId="603802EF"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5FD5626A"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182D6350"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Technická chyba – zabezpečiť opravu nefunkčnej časti; softvérová chyba – identifikovať príčinu, obnoviť súbory zo zálohy, preinštalovať OS, aktualizovať antivírovú ochranu.</w:t>
            </w:r>
          </w:p>
        </w:tc>
      </w:tr>
      <w:tr w:rsidR="00CA2FE1" w14:paraId="41F20B8D" w14:textId="77777777" w:rsidTr="00D023D6">
        <w:trPr>
          <w:trHeight w:val="345"/>
        </w:trPr>
        <w:tc>
          <w:tcPr>
            <w:tcW w:w="3018" w:type="dxa"/>
            <w:vMerge w:val="restart"/>
            <w:vAlign w:val="center"/>
          </w:tcPr>
          <w:p w14:paraId="79299CD6" w14:textId="77777777" w:rsidR="00CA2FE1" w:rsidRPr="00342840" w:rsidRDefault="00CA2FE1"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Narušenie dverí, okien</w:t>
            </w:r>
          </w:p>
          <w:p w14:paraId="4C72A66B"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restart"/>
            <w:vAlign w:val="center"/>
          </w:tcPr>
          <w:p w14:paraId="65672744" w14:textId="77777777" w:rsidR="00CA2FE1" w:rsidRPr="00342840" w:rsidRDefault="00342840" w:rsidP="00342840">
            <w:pPr>
              <w:tabs>
                <w:tab w:val="num" w:pos="4284"/>
              </w:tabs>
              <w:ind w:left="0" w:firstLine="0"/>
              <w:jc w:val="center"/>
              <w:rPr>
                <w:rFonts w:ascii="Times New Roman" w:hAnsi="Times New Roman" w:cs="Times New Roman"/>
                <w:bCs/>
                <w:sz w:val="16"/>
                <w:szCs w:val="16"/>
              </w:rPr>
            </w:pPr>
            <w:r>
              <w:rPr>
                <w:rFonts w:ascii="Times New Roman" w:hAnsi="Times New Roman" w:cs="Times New Roman"/>
                <w:bCs/>
                <w:sz w:val="16"/>
                <w:szCs w:val="16"/>
              </w:rPr>
              <w:t>x</w:t>
            </w:r>
          </w:p>
        </w:tc>
        <w:tc>
          <w:tcPr>
            <w:tcW w:w="3674" w:type="dxa"/>
            <w:shd w:val="clear" w:color="auto" w:fill="auto"/>
            <w:vAlign w:val="center"/>
          </w:tcPr>
          <w:p w14:paraId="415A5816"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Pravidelne sledovať funkčnosť aktív</w:t>
            </w:r>
          </w:p>
        </w:tc>
      </w:tr>
      <w:tr w:rsidR="00CA2FE1" w14:paraId="2CD4F66E" w14:textId="77777777" w:rsidTr="00D023D6">
        <w:trPr>
          <w:trHeight w:val="345"/>
        </w:trPr>
        <w:tc>
          <w:tcPr>
            <w:tcW w:w="3018" w:type="dxa"/>
            <w:vMerge/>
            <w:vAlign w:val="center"/>
          </w:tcPr>
          <w:p w14:paraId="7DB1E59A"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2CC24CCB"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3508C75C"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CA2FE1" w14:paraId="6A638714" w14:textId="77777777" w:rsidTr="00D023D6">
        <w:trPr>
          <w:trHeight w:val="345"/>
        </w:trPr>
        <w:tc>
          <w:tcPr>
            <w:tcW w:w="3018" w:type="dxa"/>
            <w:vMerge/>
            <w:vAlign w:val="center"/>
          </w:tcPr>
          <w:p w14:paraId="00FEA3EB"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43E32C90"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7D316102"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neodkladne zabezpečiť opravu; hľadať príčinu a odstrániť</w:t>
            </w:r>
          </w:p>
        </w:tc>
      </w:tr>
      <w:tr w:rsidR="00CA2FE1" w14:paraId="6A04576A" w14:textId="77777777" w:rsidTr="00D023D6">
        <w:trPr>
          <w:trHeight w:val="345"/>
        </w:trPr>
        <w:tc>
          <w:tcPr>
            <w:tcW w:w="3018" w:type="dxa"/>
            <w:vMerge w:val="restart"/>
            <w:vAlign w:val="center"/>
          </w:tcPr>
          <w:p w14:paraId="07420620" w14:textId="77777777" w:rsidR="00CA2FE1" w:rsidRPr="00342840" w:rsidRDefault="00CA2FE1" w:rsidP="00342840">
            <w:pPr>
              <w:ind w:left="0" w:firstLine="0"/>
              <w:jc w:val="left"/>
              <w:rPr>
                <w:rFonts w:ascii="Times New Roman" w:hAnsi="Times New Roman" w:cs="Times New Roman"/>
                <w:bCs/>
                <w:i/>
                <w:sz w:val="16"/>
                <w:szCs w:val="16"/>
              </w:rPr>
            </w:pPr>
            <w:r w:rsidRPr="00342840">
              <w:rPr>
                <w:rFonts w:ascii="Times New Roman" w:hAnsi="Times New Roman" w:cs="Times New Roman"/>
                <w:i/>
                <w:sz w:val="16"/>
                <w:szCs w:val="16"/>
              </w:rPr>
              <w:t>Narušenie monitorovaného objektu</w:t>
            </w:r>
          </w:p>
          <w:p w14:paraId="0AF1B6C5"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restart"/>
            <w:vAlign w:val="center"/>
          </w:tcPr>
          <w:p w14:paraId="75FD5F6E" w14:textId="77777777" w:rsidR="00CA2FE1" w:rsidRPr="00342840" w:rsidRDefault="00342840" w:rsidP="00342840">
            <w:pPr>
              <w:tabs>
                <w:tab w:val="num" w:pos="4284"/>
              </w:tabs>
              <w:ind w:left="0" w:firstLine="0"/>
              <w:jc w:val="center"/>
              <w:rPr>
                <w:rFonts w:ascii="Times New Roman" w:hAnsi="Times New Roman" w:cs="Times New Roman"/>
                <w:bCs/>
                <w:sz w:val="16"/>
                <w:szCs w:val="16"/>
              </w:rPr>
            </w:pPr>
            <w:r>
              <w:rPr>
                <w:rFonts w:ascii="Times New Roman" w:hAnsi="Times New Roman" w:cs="Times New Roman"/>
                <w:bCs/>
                <w:sz w:val="16"/>
                <w:szCs w:val="16"/>
              </w:rPr>
              <w:t>x</w:t>
            </w:r>
          </w:p>
        </w:tc>
        <w:tc>
          <w:tcPr>
            <w:tcW w:w="3674" w:type="dxa"/>
            <w:shd w:val="clear" w:color="auto" w:fill="auto"/>
            <w:vAlign w:val="center"/>
          </w:tcPr>
          <w:p w14:paraId="14430430"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pravidelne sledovať funkčnosť</w:t>
            </w:r>
          </w:p>
        </w:tc>
      </w:tr>
      <w:tr w:rsidR="00CA2FE1" w14:paraId="6B56385B" w14:textId="77777777" w:rsidTr="00D023D6">
        <w:trPr>
          <w:trHeight w:val="345"/>
        </w:trPr>
        <w:tc>
          <w:tcPr>
            <w:tcW w:w="3018" w:type="dxa"/>
            <w:vMerge/>
            <w:vAlign w:val="center"/>
          </w:tcPr>
          <w:p w14:paraId="439A5D44"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13F8D8CA"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4CA1841D"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
                <w:bCs/>
                <w:sz w:val="16"/>
                <w:szCs w:val="16"/>
              </w:rPr>
              <w:t>Postup na zabezpečenie stavu obnovy</w:t>
            </w:r>
          </w:p>
        </w:tc>
      </w:tr>
      <w:tr w:rsidR="00CA2FE1" w14:paraId="7A70FF69" w14:textId="77777777" w:rsidTr="00D023D6">
        <w:trPr>
          <w:trHeight w:val="345"/>
        </w:trPr>
        <w:tc>
          <w:tcPr>
            <w:tcW w:w="3018" w:type="dxa"/>
            <w:vMerge/>
            <w:vAlign w:val="center"/>
          </w:tcPr>
          <w:p w14:paraId="65BCE382" w14:textId="77777777" w:rsidR="00CA2FE1" w:rsidRPr="00342840" w:rsidRDefault="00CA2FE1" w:rsidP="00342840">
            <w:pPr>
              <w:ind w:left="0" w:firstLine="0"/>
              <w:jc w:val="left"/>
              <w:rPr>
                <w:rFonts w:ascii="Times New Roman" w:hAnsi="Times New Roman" w:cs="Times New Roman"/>
                <w:i/>
                <w:sz w:val="16"/>
                <w:szCs w:val="16"/>
              </w:rPr>
            </w:pPr>
          </w:p>
        </w:tc>
        <w:tc>
          <w:tcPr>
            <w:tcW w:w="2364" w:type="dxa"/>
            <w:vMerge/>
            <w:vAlign w:val="center"/>
          </w:tcPr>
          <w:p w14:paraId="1A70D429" w14:textId="77777777" w:rsidR="00CA2FE1" w:rsidRPr="00342840" w:rsidRDefault="00CA2FE1" w:rsidP="00342840">
            <w:pPr>
              <w:tabs>
                <w:tab w:val="num" w:pos="4284"/>
              </w:tabs>
              <w:ind w:left="0" w:firstLine="0"/>
              <w:jc w:val="center"/>
              <w:rPr>
                <w:rFonts w:ascii="Times New Roman" w:hAnsi="Times New Roman" w:cs="Times New Roman"/>
                <w:bCs/>
                <w:sz w:val="16"/>
                <w:szCs w:val="16"/>
              </w:rPr>
            </w:pPr>
          </w:p>
        </w:tc>
        <w:tc>
          <w:tcPr>
            <w:tcW w:w="3674" w:type="dxa"/>
            <w:shd w:val="clear" w:color="auto" w:fill="D0CECE" w:themeFill="background2" w:themeFillShade="E6"/>
            <w:vAlign w:val="center"/>
          </w:tcPr>
          <w:p w14:paraId="7587EBE1"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Hľadať a eliminovať príčinu narušenia.</w:t>
            </w:r>
          </w:p>
        </w:tc>
      </w:tr>
      <w:tr w:rsidR="00CA2FE1" w14:paraId="27C12DF8" w14:textId="77777777" w:rsidTr="00D023D6">
        <w:trPr>
          <w:trHeight w:val="345"/>
        </w:trPr>
        <w:tc>
          <w:tcPr>
            <w:tcW w:w="3018" w:type="dxa"/>
            <w:vAlign w:val="center"/>
          </w:tcPr>
          <w:p w14:paraId="5C0355E8" w14:textId="77777777" w:rsidR="00CA2FE1" w:rsidRPr="00342840" w:rsidRDefault="00CA2FE1" w:rsidP="00342840">
            <w:pPr>
              <w:ind w:left="0" w:firstLine="0"/>
              <w:jc w:val="left"/>
              <w:rPr>
                <w:rFonts w:ascii="Times New Roman" w:hAnsi="Times New Roman" w:cs="Times New Roman"/>
                <w:bCs/>
                <w:i/>
                <w:sz w:val="16"/>
                <w:szCs w:val="16"/>
              </w:rPr>
            </w:pPr>
            <w:r w:rsidRPr="00342840">
              <w:rPr>
                <w:rFonts w:ascii="Times New Roman" w:hAnsi="Times New Roman" w:cs="Times New Roman"/>
                <w:bCs/>
                <w:i/>
                <w:sz w:val="16"/>
                <w:szCs w:val="16"/>
              </w:rPr>
              <w:t>Mimoriadne udalosti spôsobené vplyvom zvyškových rizík</w:t>
            </w:r>
          </w:p>
        </w:tc>
        <w:tc>
          <w:tcPr>
            <w:tcW w:w="2364" w:type="dxa"/>
            <w:vAlign w:val="center"/>
          </w:tcPr>
          <w:p w14:paraId="07037B61" w14:textId="77777777" w:rsidR="00CA2FE1" w:rsidRPr="00342840" w:rsidRDefault="00342840" w:rsidP="00342840">
            <w:pPr>
              <w:tabs>
                <w:tab w:val="num" w:pos="4284"/>
              </w:tabs>
              <w:ind w:left="0" w:firstLine="0"/>
              <w:jc w:val="center"/>
              <w:rPr>
                <w:rFonts w:ascii="Times New Roman" w:hAnsi="Times New Roman" w:cs="Times New Roman"/>
                <w:bCs/>
                <w:sz w:val="16"/>
                <w:szCs w:val="16"/>
              </w:rPr>
            </w:pPr>
            <w:r>
              <w:rPr>
                <w:rFonts w:ascii="Times New Roman" w:hAnsi="Times New Roman" w:cs="Times New Roman"/>
                <w:bCs/>
                <w:sz w:val="16"/>
                <w:szCs w:val="16"/>
              </w:rPr>
              <w:t>x</w:t>
            </w:r>
          </w:p>
        </w:tc>
        <w:tc>
          <w:tcPr>
            <w:tcW w:w="3674" w:type="dxa"/>
            <w:shd w:val="clear" w:color="auto" w:fill="auto"/>
            <w:vAlign w:val="center"/>
          </w:tcPr>
          <w:p w14:paraId="2BA0E067"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Zabezpečiť niekoľkonásobné záložne kópie; zhotovenie havarijných plánov na zabezpečenie kontinuity činnosti ; kontrolovať, čí sú splnené protipožiarne opatrenia;</w:t>
            </w:r>
            <w:r w:rsidRPr="00342840">
              <w:rPr>
                <w:rFonts w:ascii="Times New Roman" w:hAnsi="Times New Roman" w:cs="Times New Roman"/>
                <w:bCs/>
                <w:sz w:val="16"/>
                <w:szCs w:val="16"/>
              </w:rPr>
              <w:tab/>
              <w:t>kontrolovať osoby pri vstupe do budovy; vo vybraných priestoroch inštalovať EZS, bezpečnostné mreže, dvere; zabezpečiť autentizáciu osôb pri vstupe do chránených priestorov</w:t>
            </w:r>
          </w:p>
          <w:p w14:paraId="55CD90AE" w14:textId="77777777" w:rsidR="00CA2FE1" w:rsidRPr="00342840" w:rsidRDefault="00CA2FE1" w:rsidP="00342840">
            <w:pPr>
              <w:ind w:left="0" w:firstLine="0"/>
              <w:jc w:val="left"/>
              <w:rPr>
                <w:rFonts w:ascii="Times New Roman" w:hAnsi="Times New Roman" w:cs="Times New Roman"/>
                <w:bCs/>
                <w:sz w:val="16"/>
                <w:szCs w:val="16"/>
              </w:rPr>
            </w:pPr>
          </w:p>
          <w:p w14:paraId="4A344511"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V prípade vyradenia aktív IS z činnosti: </w:t>
            </w:r>
          </w:p>
          <w:p w14:paraId="524A7F8E"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zvolať krízový štáb; koordinovať činnosť podľa bezpečnostnej dokumentácie – smernice; </w:t>
            </w:r>
            <w:r w:rsidRPr="00342840">
              <w:rPr>
                <w:rFonts w:ascii="Times New Roman" w:hAnsi="Times New Roman" w:cs="Times New Roman"/>
                <w:bCs/>
                <w:sz w:val="16"/>
                <w:szCs w:val="16"/>
              </w:rPr>
              <w:tab/>
              <w:t xml:space="preserve">aktivovať záložne pracovisko;   skontrolovať úplnosť systému na záložnom pracovisku; spustenie záložnej prevádzky; </w:t>
            </w:r>
          </w:p>
          <w:p w14:paraId="0F0C5763"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odstránenie škôd na pôvodnom pracovisku; </w:t>
            </w:r>
          </w:p>
          <w:p w14:paraId="67811A8C"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po obnovení funkčnosti vrátenie činnosti na pôvodné pracovisko; </w:t>
            </w:r>
          </w:p>
          <w:p w14:paraId="5EE465CB" w14:textId="77777777" w:rsidR="00CA2FE1" w:rsidRPr="00342840" w:rsidRDefault="00CA2FE1" w:rsidP="00342840">
            <w:pPr>
              <w:ind w:left="0" w:firstLine="0"/>
              <w:jc w:val="left"/>
              <w:rPr>
                <w:rFonts w:ascii="Times New Roman" w:hAnsi="Times New Roman" w:cs="Times New Roman"/>
                <w:bCs/>
                <w:sz w:val="16"/>
                <w:szCs w:val="16"/>
              </w:rPr>
            </w:pPr>
          </w:p>
          <w:p w14:paraId="7B21FD07"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v prípade napadnutia len časti aktív IS: </w:t>
            </w:r>
          </w:p>
          <w:p w14:paraId="61F4DF0A"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 xml:space="preserve">presunúť aktíva do vyhovujúcich priestorov; inštalovať záložné databázy a pripojenia ak sú nutné; spustiť prevádzku, </w:t>
            </w:r>
          </w:p>
          <w:p w14:paraId="0A1D793F" w14:textId="77777777" w:rsidR="00CA2FE1" w:rsidRPr="00342840" w:rsidRDefault="00CA2FE1" w:rsidP="00342840">
            <w:pPr>
              <w:ind w:left="0" w:firstLine="0"/>
              <w:jc w:val="left"/>
              <w:rPr>
                <w:rFonts w:ascii="Times New Roman" w:hAnsi="Times New Roman" w:cs="Times New Roman"/>
                <w:bCs/>
                <w:sz w:val="16"/>
                <w:szCs w:val="16"/>
              </w:rPr>
            </w:pPr>
            <w:r w:rsidRPr="00342840">
              <w:rPr>
                <w:rFonts w:ascii="Times New Roman" w:hAnsi="Times New Roman" w:cs="Times New Roman"/>
                <w:bCs/>
                <w:sz w:val="16"/>
                <w:szCs w:val="16"/>
              </w:rPr>
              <w:t>po odstránení dôsledkov vrátiť činnosť do stavu pred udalosťou.</w:t>
            </w:r>
          </w:p>
        </w:tc>
      </w:tr>
    </w:tbl>
    <w:p w14:paraId="390D52E5" w14:textId="77777777" w:rsidR="005823F6" w:rsidRPr="00D023D6" w:rsidRDefault="005823F6" w:rsidP="00D023D6">
      <w:pPr>
        <w:ind w:left="0" w:firstLine="0"/>
        <w:rPr>
          <w:rFonts w:ascii="Times New Roman" w:hAnsi="Times New Roman" w:cs="Times New Roman"/>
        </w:rPr>
      </w:pPr>
    </w:p>
    <w:sectPr w:rsidR="005823F6" w:rsidRPr="00D023D6" w:rsidSect="0055235C">
      <w:headerReference w:type="default" r:id="rId12"/>
      <w:footerReference w:type="even" r:id="rId13"/>
      <w:footerReference w:type="default" r:id="rId14"/>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oužívateľ balíka Microsoft Office" w:date="2018-08-10T12:08:00Z" w:initials="PbMO">
    <w:p w14:paraId="072AC4FC" w14:textId="77777777" w:rsidR="00A76767" w:rsidRDefault="00A76767" w:rsidP="00692FBA">
      <w:pPr>
        <w:pStyle w:val="Textkomentra"/>
      </w:pPr>
      <w:r>
        <w:rPr>
          <w:rStyle w:val="Odkaznakomentr"/>
        </w:rPr>
        <w:annotationRef/>
      </w:r>
      <w:r>
        <w:t xml:space="preserve">Navrhujeme doplniť podľa interných pravidiel v poradí, v ktorom nasleduje interná smernica. Ak nemáte iné pracovnoprávne predpisy,môžete nazvať č. 1, alebo 1/2018, GDPR_01_2018 a pod. </w:t>
      </w:r>
    </w:p>
    <w:p w14:paraId="0ED3ADE0" w14:textId="77777777" w:rsidR="00A76767" w:rsidRDefault="00A76767" w:rsidP="00692FBA">
      <w:pPr>
        <w:pStyle w:val="Textkomentra"/>
      </w:pPr>
    </w:p>
    <w:p w14:paraId="69C211EF" w14:textId="77777777" w:rsidR="00A76767" w:rsidRDefault="00A76767" w:rsidP="00692FBA">
      <w:pPr>
        <w:pStyle w:val="Textkomentra"/>
      </w:pPr>
      <w:r>
        <w:t xml:space="preserve">Nie je povinnosťou označiť smernicu, odporúčame to však v záujme zabezpečenia prehľadnosti i pre prípad budúcich aktualizácií a pod. </w:t>
      </w:r>
    </w:p>
  </w:comment>
  <w:comment w:id="3" w:author="Natália Kalinák" w:date="2018-10-09T16:09:00Z" w:initials="NK">
    <w:p w14:paraId="5536FA6E" w14:textId="77777777" w:rsidR="00A76767" w:rsidRDefault="00A76767" w:rsidP="00157867">
      <w:pPr>
        <w:pStyle w:val="Textkomentra"/>
      </w:pPr>
      <w:r>
        <w:rPr>
          <w:rStyle w:val="Odkaznakomentr"/>
        </w:rPr>
        <w:annotationRef/>
      </w:r>
      <w:r w:rsidRPr="00F03EA2">
        <w:rPr>
          <w:highlight w:val="cyan"/>
        </w:rPr>
        <w:t>KLIENT: V prípade zmeny Obchodného mena a osôb konajúcich za spoločnosť nie je potrebná aktualizácia špecialistom GDPR. Aktualizujte tieto údaje a doplňte na úvodnej strane aktualizáciu, deň aktualizácie a upovedomte zamestnancov o predmete aktualizácie.</w:t>
      </w:r>
    </w:p>
  </w:comment>
  <w:comment w:id="4" w:author="Natália Kalinák" w:date="2018-10-09T16:09:00Z" w:initials="NK">
    <w:p w14:paraId="39322A6C" w14:textId="77777777" w:rsidR="00A76767" w:rsidRDefault="00A76767" w:rsidP="00157867">
      <w:pPr>
        <w:pStyle w:val="Textkomentra"/>
      </w:pPr>
      <w:r>
        <w:rPr>
          <w:rStyle w:val="Odkaznakomentr"/>
        </w:rPr>
        <w:annotationRef/>
      </w:r>
      <w:r w:rsidRPr="00F03EA2">
        <w:rPr>
          <w:highlight w:val="cyan"/>
        </w:rPr>
        <w:t>KLIENT: Uvádza sa iba v prípade, ak spoločnosť zvolí zodpovednú osobu a zaregistruje ju na Úrade pre ochranu osobných údajov</w:t>
      </w:r>
    </w:p>
  </w:comment>
  <w:comment w:id="5" w:author="Natália Kalinák" w:date="2019-01-09T10:23:00Z" w:initials="NK">
    <w:p w14:paraId="5492509E" w14:textId="77777777" w:rsidR="00A76767" w:rsidRDefault="00A76767" w:rsidP="00157867">
      <w:pPr>
        <w:pStyle w:val="Textkomentra"/>
      </w:pPr>
      <w:r>
        <w:rPr>
          <w:rStyle w:val="Odkaznakomentr"/>
        </w:rPr>
        <w:annotationRef/>
      </w:r>
      <w:r>
        <w:t xml:space="preserve"> </w:t>
      </w:r>
    </w:p>
    <w:p w14:paraId="0C2BA002" w14:textId="77777777" w:rsidR="00A76767" w:rsidRDefault="00A76767" w:rsidP="00157867">
      <w:pPr>
        <w:pStyle w:val="Textkomentra"/>
      </w:pPr>
      <w:r w:rsidRPr="00576BAF">
        <w:rPr>
          <w:highlight w:val="magenta"/>
        </w:rPr>
        <w:t>KLIENT: Doplňte si prosím zoznam prevádzok s kontaktnou osobou pre GDPR, ak ju nemáte určenú generálne pre všetky prevádzky.</w:t>
      </w:r>
    </w:p>
  </w:comment>
  <w:comment w:id="10" w:author="Natália Kalinák" w:date="2018-10-09T16:27:00Z" w:initials="NK">
    <w:p w14:paraId="00A621B4" w14:textId="77777777" w:rsidR="00A76767" w:rsidRDefault="00A76767">
      <w:pPr>
        <w:pStyle w:val="Textkomentra"/>
      </w:pPr>
      <w:r>
        <w:rPr>
          <w:rStyle w:val="Odkaznakomentr"/>
        </w:rPr>
        <w:annotationRef/>
      </w:r>
      <w:r w:rsidRPr="003A5AC3">
        <w:rPr>
          <w:highlight w:val="cyan"/>
        </w:rPr>
        <w:t>KLIENT: Prosím, v čase, keď budete mať zverejnené informačné povinnosti, uveďte link a opis priestorov, kde fyzicky sa nachádza informačná povinnosť. Ďakujem.</w:t>
      </w:r>
      <w:r>
        <w:t xml:space="preserve"> </w:t>
      </w:r>
    </w:p>
  </w:comment>
  <w:comment w:id="12" w:author="Používateľ balíka Microsoft Office" w:date="2019-01-09T10:29:00Z" w:initials="PbMO">
    <w:p w14:paraId="0067B9FB" w14:textId="77777777" w:rsidR="00A76767" w:rsidRDefault="00A76767">
      <w:pPr>
        <w:pStyle w:val="Textkomentra"/>
      </w:pPr>
      <w:r>
        <w:rPr>
          <w:rStyle w:val="Odkaznakomentr"/>
        </w:rPr>
        <w:annotationRef/>
      </w:r>
    </w:p>
    <w:p w14:paraId="26567F85" w14:textId="77777777" w:rsidR="00A76767" w:rsidRPr="003A5AC3" w:rsidRDefault="00A76767">
      <w:pPr>
        <w:pStyle w:val="Textkomentra"/>
        <w:rPr>
          <w:highlight w:val="magenta"/>
        </w:rPr>
      </w:pPr>
      <w:r w:rsidRPr="003A5AC3">
        <w:rPr>
          <w:highlight w:val="magenta"/>
        </w:rPr>
        <w:t xml:space="preserve">KLIENT: Prosím doplniť kontakt na kontaktnú osobu. </w:t>
      </w:r>
    </w:p>
    <w:p w14:paraId="5F66CC2B" w14:textId="77777777" w:rsidR="00A76767" w:rsidRDefault="00A76767">
      <w:pPr>
        <w:pStyle w:val="Textkomentra"/>
      </w:pPr>
      <w:r w:rsidRPr="003A5AC3">
        <w:rPr>
          <w:highlight w:val="magenta"/>
        </w:rPr>
        <w:t>Napr. I online formulár na webe.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C211EF" w15:done="0"/>
  <w15:commentEx w15:paraId="5536FA6E" w15:done="0"/>
  <w15:commentEx w15:paraId="39322A6C" w15:done="0"/>
  <w15:commentEx w15:paraId="0C2BA002" w15:done="0"/>
  <w15:commentEx w15:paraId="00A621B4" w15:done="0"/>
  <w15:commentEx w15:paraId="5F66C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211EF" w16cid:durableId="2001B6C6"/>
  <w16cid:commentId w16cid:paraId="5536FA6E" w16cid:durableId="2001B6C7"/>
  <w16cid:commentId w16cid:paraId="39322A6C" w16cid:durableId="2001B6C8"/>
  <w16cid:commentId w16cid:paraId="0C2BA002" w16cid:durableId="2001B6C9"/>
  <w16cid:commentId w16cid:paraId="00A621B4" w16cid:durableId="2001B6CA"/>
  <w16cid:commentId w16cid:paraId="5F66CC2B" w16cid:durableId="2001B6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F11D" w14:textId="77777777" w:rsidR="00CC5B45" w:rsidRDefault="00CC5B45" w:rsidP="005823F6">
      <w:r>
        <w:separator/>
      </w:r>
    </w:p>
  </w:endnote>
  <w:endnote w:type="continuationSeparator" w:id="0">
    <w:p w14:paraId="578BD1C9" w14:textId="77777777" w:rsidR="00CC5B45" w:rsidRDefault="00CC5B45" w:rsidP="0058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Základný tex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664809233"/>
      <w:docPartObj>
        <w:docPartGallery w:val="Page Numbers (Bottom of Page)"/>
        <w:docPartUnique/>
      </w:docPartObj>
    </w:sdtPr>
    <w:sdtEndPr>
      <w:rPr>
        <w:rStyle w:val="slostrany"/>
      </w:rPr>
    </w:sdtEndPr>
    <w:sdtContent>
      <w:p w14:paraId="161D1EFA" w14:textId="77777777" w:rsidR="00A76767" w:rsidRDefault="00A76767" w:rsidP="00BE46F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63A2C04" w14:textId="77777777" w:rsidR="00A76767" w:rsidRDefault="00A7676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666203132"/>
      <w:docPartObj>
        <w:docPartGallery w:val="Page Numbers (Bottom of Page)"/>
        <w:docPartUnique/>
      </w:docPartObj>
    </w:sdtPr>
    <w:sdtEndPr>
      <w:rPr>
        <w:rStyle w:val="slostrany"/>
      </w:rPr>
    </w:sdtEndPr>
    <w:sdtContent>
      <w:p w14:paraId="0DEC8018" w14:textId="77777777" w:rsidR="00A76767" w:rsidRDefault="00A76767" w:rsidP="00BE46F7">
        <w:pPr>
          <w:pStyle w:val="Pta"/>
          <w:framePr w:wrap="none" w:vAnchor="text" w:hAnchor="margin" w:xAlign="center" w:y="1"/>
          <w:rPr>
            <w:rStyle w:val="slostrany"/>
          </w:rPr>
        </w:pPr>
        <w:r w:rsidRPr="005823F6">
          <w:rPr>
            <w:rStyle w:val="slostrany"/>
            <w:rFonts w:ascii="Times New Roman" w:hAnsi="Times New Roman" w:cs="Times New Roman"/>
            <w:color w:val="808080" w:themeColor="background1" w:themeShade="80"/>
            <w:sz w:val="16"/>
            <w:szCs w:val="16"/>
          </w:rPr>
          <w:fldChar w:fldCharType="begin"/>
        </w:r>
        <w:r w:rsidRPr="005823F6">
          <w:rPr>
            <w:rStyle w:val="slostrany"/>
            <w:rFonts w:ascii="Times New Roman" w:hAnsi="Times New Roman" w:cs="Times New Roman"/>
            <w:color w:val="808080" w:themeColor="background1" w:themeShade="80"/>
            <w:sz w:val="16"/>
            <w:szCs w:val="16"/>
          </w:rPr>
          <w:instrText xml:space="preserve"> PAGE </w:instrText>
        </w:r>
        <w:r w:rsidRPr="005823F6">
          <w:rPr>
            <w:rStyle w:val="slostrany"/>
            <w:rFonts w:ascii="Times New Roman" w:hAnsi="Times New Roman" w:cs="Times New Roman"/>
            <w:color w:val="808080" w:themeColor="background1" w:themeShade="80"/>
            <w:sz w:val="16"/>
            <w:szCs w:val="16"/>
          </w:rPr>
          <w:fldChar w:fldCharType="separate"/>
        </w:r>
        <w:r w:rsidR="007043A9">
          <w:rPr>
            <w:rStyle w:val="slostrany"/>
            <w:rFonts w:ascii="Times New Roman" w:hAnsi="Times New Roman" w:cs="Times New Roman"/>
            <w:noProof/>
            <w:color w:val="808080" w:themeColor="background1" w:themeShade="80"/>
            <w:sz w:val="16"/>
            <w:szCs w:val="16"/>
          </w:rPr>
          <w:t>- 5 -</w:t>
        </w:r>
        <w:r w:rsidRPr="005823F6">
          <w:rPr>
            <w:rStyle w:val="slostrany"/>
            <w:rFonts w:ascii="Times New Roman" w:hAnsi="Times New Roman" w:cs="Times New Roman"/>
            <w:color w:val="808080" w:themeColor="background1" w:themeShade="80"/>
            <w:sz w:val="16"/>
            <w:szCs w:val="16"/>
          </w:rPr>
          <w:fldChar w:fldCharType="end"/>
        </w:r>
      </w:p>
    </w:sdtContent>
  </w:sdt>
  <w:p w14:paraId="44FAD81C" w14:textId="77777777" w:rsidR="00A76767" w:rsidRDefault="00A767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B484" w14:textId="77777777" w:rsidR="00CC5B45" w:rsidRDefault="00CC5B45" w:rsidP="005823F6">
      <w:r>
        <w:separator/>
      </w:r>
    </w:p>
  </w:footnote>
  <w:footnote w:type="continuationSeparator" w:id="0">
    <w:p w14:paraId="292E8DE7" w14:textId="77777777" w:rsidR="00CC5B45" w:rsidRDefault="00CC5B45" w:rsidP="0058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7C8E" w14:textId="77777777" w:rsidR="00A76767" w:rsidRPr="005823F6" w:rsidRDefault="00A76767" w:rsidP="005823F6">
    <w:pPr>
      <w:jc w:val="right"/>
      <w:rPr>
        <w:rFonts w:ascii="Times New Roman" w:hAnsi="Times New Roman"/>
        <w:b/>
        <w:sz w:val="36"/>
        <w:szCs w:val="36"/>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6C74CA">
      <w:rPr>
        <w:noProof/>
        <w:sz w:val="20"/>
        <w:szCs w:val="20"/>
        <w:lang w:val="cs-CZ" w:eastAsia="cs-CZ"/>
      </w:rPr>
      <mc:AlternateContent>
        <mc:Choice Requires="wpg">
          <w:drawing>
            <wp:anchor distT="0" distB="0" distL="114300" distR="114300" simplePos="0" relativeHeight="251659264" behindDoc="0" locked="1" layoutInCell="1" allowOverlap="1" wp14:anchorId="503618D1" wp14:editId="4662E543">
              <wp:simplePos x="0" y="0"/>
              <wp:positionH relativeFrom="page">
                <wp:posOffset>485775</wp:posOffset>
              </wp:positionH>
              <wp:positionV relativeFrom="page">
                <wp:posOffset>401955</wp:posOffset>
              </wp:positionV>
              <wp:extent cx="6812280" cy="445135"/>
              <wp:effectExtent l="0" t="0" r="11430" b="12065"/>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B02254A" w14:textId="77777777" w:rsidR="00A76767" w:rsidRDefault="00A76767" w:rsidP="0055235C">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248F127C" w14:textId="77777777" w:rsidR="00A76767" w:rsidRPr="006C74CA" w:rsidRDefault="00A76767" w:rsidP="0055235C">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1FC4F118" w14:textId="77777777" w:rsidR="00A76767" w:rsidRDefault="00A76767" w:rsidP="0055235C"/>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503618D1" id="Skupina 17" o:spid="_x0000_s1026" alt="Grafický dizajn hlavičky so sivými obdĺžnikmi v rôznych uhloch" style="position:absolute;left:0;text-align:left;margin-left:38.25pt;margin-top:31.65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m/Fh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">
              <o:lock v:ext="edit" aspectratio="t"/>
              <v:shape id="Voľný tvar 3"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" path="m8,69r,l8,69r,xm,l80,r1,13l11,68,8,65,,xe" fillcolor="#d8d8d8 [2732]" strokecolor="#d8d8d8 [2732]" strokeweight="0">
                <v:path arrowok="t" o:connecttype="custom" o:connectlocs="8,69;8,69;8,69;8,69;0,0;80,0;81,13;11,68;8,65;0,0" o:connectangles="0,0,0,0,0,0,0,0,0,0"/>
                <o:lock v:ext="edit" verticies="t"/>
              </v:shape>
              <v:shape id="Voľný tvar 49" o:spid="_x0000_s1030"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B02254A" w14:textId="77777777" w:rsidR="00A76767" w:rsidRDefault="00A76767" w:rsidP="0055235C">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18"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2"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248F127C" w14:textId="77777777" w:rsidR="00A76767" w:rsidRPr="006C74CA" w:rsidRDefault="00A76767" w:rsidP="0055235C">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1FC4F118" w14:textId="77777777" w:rsidR="00A76767" w:rsidRDefault="00A76767" w:rsidP="0055235C"/>
                  </w:txbxContent>
                </v:textbox>
              </v:shape>
              <v:shape id="Voľný tvar 20"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p w14:paraId="12AF354C" w14:textId="77777777" w:rsidR="00A76767" w:rsidRDefault="00A7676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BD14565_"/>
      </v:shape>
    </w:pict>
  </w:numPicBullet>
  <w:abstractNum w:abstractNumId="0" w15:restartNumberingAfterBreak="0">
    <w:nsid w:val="0075322F"/>
    <w:multiLevelType w:val="hybridMultilevel"/>
    <w:tmpl w:val="FF1671F6"/>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 w15:restartNumberingAfterBreak="0">
    <w:nsid w:val="078F2148"/>
    <w:multiLevelType w:val="hybridMultilevel"/>
    <w:tmpl w:val="40B027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B4007B"/>
    <w:multiLevelType w:val="hybridMultilevel"/>
    <w:tmpl w:val="1286DD4E"/>
    <w:lvl w:ilvl="0" w:tplc="68B8E76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4403A5"/>
    <w:multiLevelType w:val="hybridMultilevel"/>
    <w:tmpl w:val="B0D8E508"/>
    <w:lvl w:ilvl="0" w:tplc="68B8E76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B42BA3"/>
    <w:multiLevelType w:val="hybridMultilevel"/>
    <w:tmpl w:val="EBC0BFA8"/>
    <w:lvl w:ilvl="0" w:tplc="9CC6C9F0">
      <w:start w:val="1"/>
      <w:numFmt w:val="decimal"/>
      <w:lvlText w:val="1.%1."/>
      <w:lvlJc w:val="left"/>
      <w:pPr>
        <w:tabs>
          <w:tab w:val="num" w:pos="720"/>
        </w:tabs>
        <w:ind w:left="720" w:hanging="360"/>
      </w:pPr>
      <w:rPr>
        <w:rFonts w:hint="default"/>
      </w:rPr>
    </w:lvl>
    <w:lvl w:ilvl="1" w:tplc="0D827CBC">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D3B4E"/>
    <w:multiLevelType w:val="hybridMultilevel"/>
    <w:tmpl w:val="92E2916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E06E95B4">
      <w:start w:val="1"/>
      <w:numFmt w:val="bullet"/>
      <w:lvlText w:val=""/>
      <w:lvlJc w:val="left"/>
      <w:pPr>
        <w:tabs>
          <w:tab w:val="num" w:pos="2199"/>
        </w:tabs>
        <w:ind w:left="2199" w:hanging="399"/>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E3308"/>
    <w:multiLevelType w:val="hybridMultilevel"/>
    <w:tmpl w:val="D4541C42"/>
    <w:lvl w:ilvl="0" w:tplc="63345E20">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D951ECC"/>
    <w:multiLevelType w:val="multilevel"/>
    <w:tmpl w:val="F176F398"/>
    <w:lvl w:ilvl="0">
      <w:start w:val="1"/>
      <w:numFmt w:val="decimal"/>
      <w:lvlText w:val="2.%1."/>
      <w:lvlJc w:val="left"/>
      <w:pPr>
        <w:ind w:left="644" w:hanging="360"/>
      </w:pPr>
      <w:rPr>
        <w:rFonts w:hint="default"/>
        <w:b w:val="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1FAB2444"/>
    <w:multiLevelType w:val="hybridMultilevel"/>
    <w:tmpl w:val="F6C6AF46"/>
    <w:lvl w:ilvl="0" w:tplc="C48471DC">
      <w:start w:val="1"/>
      <w:numFmt w:val="decimal"/>
      <w:lvlText w:val="%1."/>
      <w:lvlJc w:val="left"/>
      <w:pPr>
        <w:ind w:left="360" w:hanging="360"/>
      </w:pPr>
      <w:rPr>
        <w:rFonts w:ascii="Times New Roman" w:eastAsiaTheme="minorHAns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516BC4"/>
    <w:multiLevelType w:val="hybridMultilevel"/>
    <w:tmpl w:val="38CC6A1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26816"/>
    <w:multiLevelType w:val="hybridMultilevel"/>
    <w:tmpl w:val="B74A33FA"/>
    <w:lvl w:ilvl="0" w:tplc="041B0019">
      <w:start w:val="1"/>
      <w:numFmt w:val="lowerLetter"/>
      <w:lvlText w:val="%1."/>
      <w:lvlJc w:val="left"/>
      <w:pPr>
        <w:ind w:left="720" w:hanging="360"/>
      </w:pPr>
    </w:lvl>
    <w:lvl w:ilvl="1" w:tplc="55A62AE0">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C33A0F"/>
    <w:multiLevelType w:val="hybridMultilevel"/>
    <w:tmpl w:val="0D54CBFA"/>
    <w:lvl w:ilvl="0" w:tplc="041B0019">
      <w:start w:val="1"/>
      <w:numFmt w:val="lowerLetter"/>
      <w:lvlText w:val="%1."/>
      <w:lvlJc w:val="left"/>
      <w:pPr>
        <w:tabs>
          <w:tab w:val="num" w:pos="1440"/>
        </w:tabs>
        <w:ind w:left="1440" w:hanging="360"/>
      </w:pPr>
      <w:rPr>
        <w:rFonts w:hint="default"/>
        <w:i w:val="0"/>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A53886"/>
    <w:multiLevelType w:val="hybridMultilevel"/>
    <w:tmpl w:val="BCC091F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352"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9F748F"/>
    <w:multiLevelType w:val="hybridMultilevel"/>
    <w:tmpl w:val="996C5EF0"/>
    <w:lvl w:ilvl="0" w:tplc="843A1304">
      <w:start w:val="1"/>
      <w:numFmt w:val="lowerLetter"/>
      <w:lvlText w:val="%1."/>
      <w:lvlJc w:val="left"/>
      <w:pPr>
        <w:ind w:left="1080" w:hanging="360"/>
      </w:pPr>
      <w:rPr>
        <w:rFonts w:ascii="Segoe UI" w:hAnsi="Segoe UI" w:cs="Segoe UI" w:hint="default"/>
        <w:i w:val="0"/>
        <w:sz w:val="20"/>
      </w:rPr>
    </w:lvl>
    <w:lvl w:ilvl="1" w:tplc="C454507E">
      <w:start w:val="1"/>
      <w:numFmt w:val="lowerLetter"/>
      <w:lvlText w:val="%2."/>
      <w:lvlJc w:val="left"/>
      <w:pPr>
        <w:ind w:left="1800" w:hanging="360"/>
      </w:pPr>
      <w:rPr>
        <w:b w:val="0"/>
      </w:rPr>
    </w:lvl>
    <w:lvl w:ilvl="2" w:tplc="041B001B" w:tentative="1">
      <w:start w:val="1"/>
      <w:numFmt w:val="lowerRoman"/>
      <w:lvlText w:val="%3."/>
      <w:lvlJc w:val="right"/>
      <w:pPr>
        <w:ind w:left="2520" w:hanging="180"/>
      </w:pPr>
    </w:lvl>
    <w:lvl w:ilvl="3" w:tplc="FCC49ADA">
      <w:start w:val="1"/>
      <w:numFmt w:val="decimal"/>
      <w:lvlText w:val="%4."/>
      <w:lvlJc w:val="left"/>
      <w:pPr>
        <w:ind w:left="3240" w:hanging="360"/>
      </w:pPr>
      <w:rPr>
        <w:b w:val="0"/>
      </w:r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ABDA4B64">
      <w:start w:val="1"/>
      <w:numFmt w:val="lowerLetter"/>
      <w:lvlText w:val="%8."/>
      <w:lvlJc w:val="left"/>
      <w:pPr>
        <w:ind w:left="6120" w:hanging="360"/>
      </w:pPr>
      <w:rPr>
        <w:i w:val="0"/>
      </w:rPr>
    </w:lvl>
    <w:lvl w:ilvl="8" w:tplc="041B001B" w:tentative="1">
      <w:start w:val="1"/>
      <w:numFmt w:val="lowerRoman"/>
      <w:lvlText w:val="%9."/>
      <w:lvlJc w:val="right"/>
      <w:pPr>
        <w:ind w:left="6840" w:hanging="180"/>
      </w:pPr>
    </w:lvl>
  </w:abstractNum>
  <w:abstractNum w:abstractNumId="14" w15:restartNumberingAfterBreak="0">
    <w:nsid w:val="2FED6187"/>
    <w:multiLevelType w:val="hybridMultilevel"/>
    <w:tmpl w:val="C42C74AA"/>
    <w:lvl w:ilvl="0" w:tplc="533A5900">
      <w:start w:val="1"/>
      <w:numFmt w:val="decimal"/>
      <w:lvlText w:val="%1."/>
      <w:lvlJc w:val="left"/>
      <w:pPr>
        <w:ind w:left="360" w:hanging="360"/>
      </w:pPr>
      <w:rPr>
        <w:rFonts w:ascii="Segoe UI" w:eastAsiaTheme="minorHAnsi" w:hAnsi="Segoe UI" w:cs="Segoe U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3F20F5B"/>
    <w:multiLevelType w:val="hybridMultilevel"/>
    <w:tmpl w:val="B098400C"/>
    <w:lvl w:ilvl="0" w:tplc="041B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00D0E"/>
    <w:multiLevelType w:val="hybridMultilevel"/>
    <w:tmpl w:val="E6D8A49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052EC"/>
    <w:multiLevelType w:val="hybridMultilevel"/>
    <w:tmpl w:val="DE60C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7228BD"/>
    <w:multiLevelType w:val="hybridMultilevel"/>
    <w:tmpl w:val="2C4CD97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ED33CD"/>
    <w:multiLevelType w:val="hybridMultilevel"/>
    <w:tmpl w:val="0988FA14"/>
    <w:lvl w:ilvl="0" w:tplc="041B000D">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33F089C"/>
    <w:multiLevelType w:val="multilevel"/>
    <w:tmpl w:val="DDC2F1FA"/>
    <w:lvl w:ilvl="0">
      <w:start w:val="1"/>
      <w:numFmt w:val="decimal"/>
      <w:lvlText w:val="%1."/>
      <w:lvlJc w:val="left"/>
      <w:pPr>
        <w:tabs>
          <w:tab w:val="num" w:pos="420"/>
        </w:tabs>
        <w:ind w:left="420" w:hanging="420"/>
      </w:pPr>
      <w:rPr>
        <w:rFonts w:hint="default"/>
      </w:rPr>
    </w:lvl>
    <w:lvl w:ilvl="1">
      <w:start w:val="1"/>
      <w:numFmt w:val="decimal"/>
      <w:lvlText w:val="8.%2."/>
      <w:lvlJc w:val="left"/>
      <w:pPr>
        <w:ind w:left="360" w:hanging="360"/>
      </w:pPr>
      <w:rPr>
        <w:rFonts w:hint="default"/>
        <w:b w:val="0"/>
      </w:rPr>
    </w:lvl>
    <w:lvl w:ilvl="2">
      <w:start w:val="1"/>
      <w:numFmt w:val="decimal"/>
      <w:lvlText w:val="8.1.%3."/>
      <w:lvlJc w:val="left"/>
      <w:pPr>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3E57027"/>
    <w:multiLevelType w:val="hybridMultilevel"/>
    <w:tmpl w:val="C956A6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F149C3"/>
    <w:multiLevelType w:val="hybridMultilevel"/>
    <w:tmpl w:val="6DDE56F4"/>
    <w:lvl w:ilvl="0" w:tplc="4ABEE974">
      <w:start w:val="1"/>
      <w:numFmt w:val="decimal"/>
      <w:lvlText w:val="%1."/>
      <w:lvlJc w:val="left"/>
      <w:pPr>
        <w:ind w:left="360" w:hanging="360"/>
      </w:pPr>
      <w:rPr>
        <w:rFonts w:ascii="Times New Roman" w:eastAsiaTheme="minorHAnsi" w:hAnsi="Times New Roman" w:cs="Times New Roman"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6C53D3B"/>
    <w:multiLevelType w:val="hybridMultilevel"/>
    <w:tmpl w:val="006EFDA0"/>
    <w:lvl w:ilvl="0" w:tplc="E1F62C1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ED19F7"/>
    <w:multiLevelType w:val="hybridMultilevel"/>
    <w:tmpl w:val="CE423450"/>
    <w:lvl w:ilvl="0" w:tplc="04050003">
      <w:start w:val="1"/>
      <w:numFmt w:val="bullet"/>
      <w:lvlText w:val="o"/>
      <w:lvlPicBulletId w:val="0"/>
      <w:lvlJc w:val="left"/>
      <w:pPr>
        <w:ind w:left="720" w:hanging="360"/>
      </w:pPr>
      <w:rPr>
        <w:rFonts w:ascii="Courier New" w:hAnsi="Courier New" w:hint="default"/>
        <w:color w:val="auto"/>
      </w:rPr>
    </w:lvl>
    <w:lvl w:ilvl="1" w:tplc="04050003">
      <w:start w:val="1"/>
      <w:numFmt w:val="bullet"/>
      <w:lvlText w:val="o"/>
      <w:lvlJc w:val="left"/>
      <w:pPr>
        <w:ind w:left="360" w:hanging="360"/>
      </w:pPr>
      <w:rPr>
        <w:rFonts w:ascii="Courier New" w:hAnsi="Courier New" w:hint="default"/>
      </w:rPr>
    </w:lvl>
    <w:lvl w:ilvl="2" w:tplc="70F849B2">
      <w:start w:val="7"/>
      <w:numFmt w:val="bullet"/>
      <w:lvlText w:val="-"/>
      <w:lvlJc w:val="left"/>
      <w:pPr>
        <w:ind w:left="2160" w:hanging="360"/>
      </w:pPr>
      <w:rPr>
        <w:rFonts w:ascii="Times New Roman" w:eastAsia="Times New Roman" w:hAnsi="Times New Roman" w:cs="Times New Roman" w:hint="default"/>
        <w:b w:val="0"/>
        <w:i w:val="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820C86"/>
    <w:multiLevelType w:val="hybridMultilevel"/>
    <w:tmpl w:val="569653EA"/>
    <w:lvl w:ilvl="0" w:tplc="788AA736">
      <w:start w:val="1"/>
      <w:numFmt w:val="lowerLetter"/>
      <w:lvlText w:val="%1."/>
      <w:lvlJc w:val="left"/>
      <w:pPr>
        <w:tabs>
          <w:tab w:val="num" w:pos="720"/>
        </w:tabs>
        <w:ind w:left="720" w:hanging="360"/>
      </w:pPr>
      <w:rPr>
        <w:rFonts w:ascii="Times New Roman" w:eastAsiaTheme="minorHAnsi"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634C"/>
    <w:multiLevelType w:val="hybridMultilevel"/>
    <w:tmpl w:val="B9A8E64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6D6301"/>
    <w:multiLevelType w:val="hybridMultilevel"/>
    <w:tmpl w:val="BAA8733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500939"/>
    <w:multiLevelType w:val="hybridMultilevel"/>
    <w:tmpl w:val="0948935A"/>
    <w:lvl w:ilvl="0" w:tplc="FCC49ADA">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720" w:hanging="180"/>
      </w:pPr>
    </w:lvl>
    <w:lvl w:ilvl="3" w:tplc="041B000F" w:tentative="1">
      <w:start w:val="1"/>
      <w:numFmt w:val="decimal"/>
      <w:lvlText w:val="%4."/>
      <w:lvlJc w:val="left"/>
      <w:pPr>
        <w:ind w:left="0" w:hanging="360"/>
      </w:pPr>
    </w:lvl>
    <w:lvl w:ilvl="4" w:tplc="041B0019" w:tentative="1">
      <w:start w:val="1"/>
      <w:numFmt w:val="lowerLetter"/>
      <w:lvlText w:val="%5."/>
      <w:lvlJc w:val="left"/>
      <w:pPr>
        <w:ind w:left="720" w:hanging="360"/>
      </w:pPr>
    </w:lvl>
    <w:lvl w:ilvl="5" w:tplc="041B001B" w:tentative="1">
      <w:start w:val="1"/>
      <w:numFmt w:val="lowerRoman"/>
      <w:lvlText w:val="%6."/>
      <w:lvlJc w:val="right"/>
      <w:pPr>
        <w:ind w:left="1440" w:hanging="180"/>
      </w:pPr>
    </w:lvl>
    <w:lvl w:ilvl="6" w:tplc="041B000F" w:tentative="1">
      <w:start w:val="1"/>
      <w:numFmt w:val="decimal"/>
      <w:lvlText w:val="%7."/>
      <w:lvlJc w:val="left"/>
      <w:pPr>
        <w:ind w:left="2160" w:hanging="360"/>
      </w:pPr>
    </w:lvl>
    <w:lvl w:ilvl="7" w:tplc="041B0019" w:tentative="1">
      <w:start w:val="1"/>
      <w:numFmt w:val="lowerLetter"/>
      <w:lvlText w:val="%8."/>
      <w:lvlJc w:val="left"/>
      <w:pPr>
        <w:ind w:left="2880" w:hanging="360"/>
      </w:pPr>
    </w:lvl>
    <w:lvl w:ilvl="8" w:tplc="041B001B" w:tentative="1">
      <w:start w:val="1"/>
      <w:numFmt w:val="lowerRoman"/>
      <w:lvlText w:val="%9."/>
      <w:lvlJc w:val="right"/>
      <w:pPr>
        <w:ind w:left="3600" w:hanging="180"/>
      </w:pPr>
    </w:lvl>
  </w:abstractNum>
  <w:abstractNum w:abstractNumId="29" w15:restartNumberingAfterBreak="0">
    <w:nsid w:val="5ACA45F7"/>
    <w:multiLevelType w:val="hybridMultilevel"/>
    <w:tmpl w:val="C87482DA"/>
    <w:lvl w:ilvl="0" w:tplc="7E68ED5A">
      <w:start w:val="1"/>
      <w:numFmt w:val="decimal"/>
      <w:lvlText w:val="8.2.%1."/>
      <w:lvlJc w:val="left"/>
      <w:pPr>
        <w:ind w:left="1353"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0" w15:restartNumberingAfterBreak="0">
    <w:nsid w:val="5BF75C48"/>
    <w:multiLevelType w:val="hybridMultilevel"/>
    <w:tmpl w:val="12ACD08E"/>
    <w:lvl w:ilvl="0" w:tplc="21BEBFA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E03749"/>
    <w:multiLevelType w:val="hybridMultilevel"/>
    <w:tmpl w:val="8E20CE06"/>
    <w:lvl w:ilvl="0" w:tplc="52FAD85C">
      <w:start w:val="1"/>
      <w:numFmt w:val="decimal"/>
      <w:lvlText w:val="1.%1."/>
      <w:lvlJc w:val="left"/>
      <w:pPr>
        <w:ind w:left="720" w:hanging="360"/>
      </w:pPr>
      <w:rPr>
        <w:rFonts w:hint="default"/>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0433AC4"/>
    <w:multiLevelType w:val="hybridMultilevel"/>
    <w:tmpl w:val="6670585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F5943"/>
    <w:multiLevelType w:val="hybridMultilevel"/>
    <w:tmpl w:val="41025D5A"/>
    <w:lvl w:ilvl="0" w:tplc="A34AD190">
      <w:start w:val="1"/>
      <w:numFmt w:val="decimal"/>
      <w:lvlText w:val="%1."/>
      <w:lvlJc w:val="left"/>
      <w:pPr>
        <w:ind w:left="720" w:hanging="360"/>
      </w:pPr>
      <w:rPr>
        <w:rFonts w:ascii="Segoe UI" w:hAnsi="Segoe UI" w:cs="Segoe UI"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5D69AC"/>
    <w:multiLevelType w:val="multilevel"/>
    <w:tmpl w:val="8D3E05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75208A7"/>
    <w:multiLevelType w:val="hybridMultilevel"/>
    <w:tmpl w:val="D3AC1F4A"/>
    <w:lvl w:ilvl="0" w:tplc="649E8E0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716C7F"/>
    <w:multiLevelType w:val="hybridMultilevel"/>
    <w:tmpl w:val="351A8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DC0CFD"/>
    <w:multiLevelType w:val="hybridMultilevel"/>
    <w:tmpl w:val="67F81476"/>
    <w:lvl w:ilvl="0" w:tplc="533A5900">
      <w:start w:val="1"/>
      <w:numFmt w:val="decimal"/>
      <w:lvlText w:val="%1."/>
      <w:lvlJc w:val="left"/>
      <w:pPr>
        <w:ind w:left="360" w:hanging="360"/>
      </w:pPr>
      <w:rPr>
        <w:rFonts w:ascii="Segoe UI" w:eastAsiaTheme="minorHAnsi" w:hAnsi="Segoe UI" w:cs="Segoe UI"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49E34BC"/>
    <w:multiLevelType w:val="hybridMultilevel"/>
    <w:tmpl w:val="FF983482"/>
    <w:lvl w:ilvl="0" w:tplc="D506E4B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D07B2F"/>
    <w:multiLevelType w:val="hybridMultilevel"/>
    <w:tmpl w:val="FE92D332"/>
    <w:lvl w:ilvl="0" w:tplc="B1D27A06">
      <w:start w:val="1"/>
      <w:numFmt w:val="lowerLetter"/>
      <w:lvlText w:val="%1."/>
      <w:lvlJc w:val="left"/>
      <w:pPr>
        <w:tabs>
          <w:tab w:val="num" w:pos="720"/>
        </w:tabs>
        <w:ind w:left="720" w:hanging="360"/>
      </w:pPr>
      <w:rPr>
        <w:rFonts w:ascii="Times New Roman" w:hAnsi="Times New Roman" w:cs="Times New Roman" w:hint="default"/>
        <w:b w:val="0"/>
        <w:sz w:val="20"/>
        <w:szCs w:val="20"/>
      </w:rPr>
    </w:lvl>
    <w:lvl w:ilvl="1" w:tplc="6338C600" w:tentative="1">
      <w:start w:val="1"/>
      <w:numFmt w:val="lowerLetter"/>
      <w:lvlText w:val="%2)"/>
      <w:lvlJc w:val="left"/>
      <w:pPr>
        <w:tabs>
          <w:tab w:val="num" w:pos="1440"/>
        </w:tabs>
        <w:ind w:left="1440" w:hanging="360"/>
      </w:pPr>
    </w:lvl>
    <w:lvl w:ilvl="2" w:tplc="9EF6AF70" w:tentative="1">
      <w:start w:val="1"/>
      <w:numFmt w:val="lowerLetter"/>
      <w:lvlText w:val="%3)"/>
      <w:lvlJc w:val="left"/>
      <w:pPr>
        <w:tabs>
          <w:tab w:val="num" w:pos="2160"/>
        </w:tabs>
        <w:ind w:left="2160" w:hanging="360"/>
      </w:pPr>
    </w:lvl>
    <w:lvl w:ilvl="3" w:tplc="E9BA475C" w:tentative="1">
      <w:start w:val="1"/>
      <w:numFmt w:val="lowerLetter"/>
      <w:lvlText w:val="%4)"/>
      <w:lvlJc w:val="left"/>
      <w:pPr>
        <w:tabs>
          <w:tab w:val="num" w:pos="2880"/>
        </w:tabs>
        <w:ind w:left="2880" w:hanging="360"/>
      </w:pPr>
    </w:lvl>
    <w:lvl w:ilvl="4" w:tplc="2256C312" w:tentative="1">
      <w:start w:val="1"/>
      <w:numFmt w:val="lowerLetter"/>
      <w:lvlText w:val="%5)"/>
      <w:lvlJc w:val="left"/>
      <w:pPr>
        <w:tabs>
          <w:tab w:val="num" w:pos="3600"/>
        </w:tabs>
        <w:ind w:left="3600" w:hanging="360"/>
      </w:pPr>
    </w:lvl>
    <w:lvl w:ilvl="5" w:tplc="3CD644E2" w:tentative="1">
      <w:start w:val="1"/>
      <w:numFmt w:val="lowerLetter"/>
      <w:lvlText w:val="%6)"/>
      <w:lvlJc w:val="left"/>
      <w:pPr>
        <w:tabs>
          <w:tab w:val="num" w:pos="4320"/>
        </w:tabs>
        <w:ind w:left="4320" w:hanging="360"/>
      </w:pPr>
    </w:lvl>
    <w:lvl w:ilvl="6" w:tplc="23167BE4" w:tentative="1">
      <w:start w:val="1"/>
      <w:numFmt w:val="lowerLetter"/>
      <w:lvlText w:val="%7)"/>
      <w:lvlJc w:val="left"/>
      <w:pPr>
        <w:tabs>
          <w:tab w:val="num" w:pos="5040"/>
        </w:tabs>
        <w:ind w:left="5040" w:hanging="360"/>
      </w:pPr>
    </w:lvl>
    <w:lvl w:ilvl="7" w:tplc="64D47AB2" w:tentative="1">
      <w:start w:val="1"/>
      <w:numFmt w:val="lowerLetter"/>
      <w:lvlText w:val="%8)"/>
      <w:lvlJc w:val="left"/>
      <w:pPr>
        <w:tabs>
          <w:tab w:val="num" w:pos="5760"/>
        </w:tabs>
        <w:ind w:left="5760" w:hanging="360"/>
      </w:pPr>
    </w:lvl>
    <w:lvl w:ilvl="8" w:tplc="5A76E696" w:tentative="1">
      <w:start w:val="1"/>
      <w:numFmt w:val="lowerLetter"/>
      <w:lvlText w:val="%9)"/>
      <w:lvlJc w:val="left"/>
      <w:pPr>
        <w:tabs>
          <w:tab w:val="num" w:pos="6480"/>
        </w:tabs>
        <w:ind w:left="6480" w:hanging="360"/>
      </w:pPr>
    </w:lvl>
  </w:abstractNum>
  <w:abstractNum w:abstractNumId="40" w15:restartNumberingAfterBreak="0">
    <w:nsid w:val="77B367BB"/>
    <w:multiLevelType w:val="multilevel"/>
    <w:tmpl w:val="73F4B6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hint="default"/>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8B80CFA"/>
    <w:multiLevelType w:val="multilevel"/>
    <w:tmpl w:val="D1600B9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A957F12"/>
    <w:multiLevelType w:val="hybridMultilevel"/>
    <w:tmpl w:val="1810782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BA07FEB"/>
    <w:multiLevelType w:val="hybridMultilevel"/>
    <w:tmpl w:val="4F68AF1C"/>
    <w:lvl w:ilvl="0" w:tplc="041B0017">
      <w:start w:val="1"/>
      <w:numFmt w:val="lowerLetter"/>
      <w:lvlText w:val="%1)"/>
      <w:lvlJc w:val="left"/>
      <w:pPr>
        <w:ind w:left="502" w:hanging="360"/>
      </w:pPr>
    </w:lvl>
    <w:lvl w:ilvl="1" w:tplc="041B0019">
      <w:start w:val="1"/>
      <w:numFmt w:val="decimal"/>
      <w:lvlText w:val="%2."/>
      <w:lvlJc w:val="left"/>
      <w:pPr>
        <w:tabs>
          <w:tab w:val="num" w:pos="513"/>
        </w:tabs>
        <w:ind w:left="513" w:hanging="360"/>
      </w:pPr>
    </w:lvl>
    <w:lvl w:ilvl="2" w:tplc="041B001B">
      <w:start w:val="1"/>
      <w:numFmt w:val="decimal"/>
      <w:lvlText w:val="%3."/>
      <w:lvlJc w:val="left"/>
      <w:pPr>
        <w:tabs>
          <w:tab w:val="num" w:pos="1233"/>
        </w:tabs>
        <w:ind w:left="1233" w:hanging="360"/>
      </w:pPr>
    </w:lvl>
    <w:lvl w:ilvl="3" w:tplc="041B000F">
      <w:start w:val="1"/>
      <w:numFmt w:val="decimal"/>
      <w:lvlText w:val="%4."/>
      <w:lvlJc w:val="left"/>
      <w:pPr>
        <w:tabs>
          <w:tab w:val="num" w:pos="1953"/>
        </w:tabs>
        <w:ind w:left="1953" w:hanging="360"/>
      </w:pPr>
    </w:lvl>
    <w:lvl w:ilvl="4" w:tplc="041B0019">
      <w:start w:val="1"/>
      <w:numFmt w:val="decimal"/>
      <w:lvlText w:val="%5."/>
      <w:lvlJc w:val="left"/>
      <w:pPr>
        <w:tabs>
          <w:tab w:val="num" w:pos="2673"/>
        </w:tabs>
        <w:ind w:left="2673" w:hanging="360"/>
      </w:pPr>
    </w:lvl>
    <w:lvl w:ilvl="5" w:tplc="041B001B">
      <w:start w:val="1"/>
      <w:numFmt w:val="decimal"/>
      <w:lvlText w:val="%6."/>
      <w:lvlJc w:val="left"/>
      <w:pPr>
        <w:tabs>
          <w:tab w:val="num" w:pos="3393"/>
        </w:tabs>
        <w:ind w:left="3393" w:hanging="360"/>
      </w:pPr>
    </w:lvl>
    <w:lvl w:ilvl="6" w:tplc="041B000F">
      <w:start w:val="1"/>
      <w:numFmt w:val="decimal"/>
      <w:lvlText w:val="%7."/>
      <w:lvlJc w:val="left"/>
      <w:pPr>
        <w:tabs>
          <w:tab w:val="num" w:pos="4113"/>
        </w:tabs>
        <w:ind w:left="4113" w:hanging="360"/>
      </w:pPr>
    </w:lvl>
    <w:lvl w:ilvl="7" w:tplc="041B0019">
      <w:start w:val="1"/>
      <w:numFmt w:val="decimal"/>
      <w:lvlText w:val="%8."/>
      <w:lvlJc w:val="left"/>
      <w:pPr>
        <w:tabs>
          <w:tab w:val="num" w:pos="4833"/>
        </w:tabs>
        <w:ind w:left="4833" w:hanging="360"/>
      </w:pPr>
    </w:lvl>
    <w:lvl w:ilvl="8" w:tplc="041B001B">
      <w:start w:val="1"/>
      <w:numFmt w:val="decimal"/>
      <w:lvlText w:val="%9."/>
      <w:lvlJc w:val="left"/>
      <w:pPr>
        <w:tabs>
          <w:tab w:val="num" w:pos="5553"/>
        </w:tabs>
        <w:ind w:left="5553" w:hanging="360"/>
      </w:pPr>
    </w:lvl>
  </w:abstractNum>
  <w:abstractNum w:abstractNumId="44" w15:restartNumberingAfterBreak="0">
    <w:nsid w:val="7C21525D"/>
    <w:multiLevelType w:val="hybridMultilevel"/>
    <w:tmpl w:val="EE363D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4"/>
  </w:num>
  <w:num w:numId="3">
    <w:abstractNumId w:val="16"/>
  </w:num>
  <w:num w:numId="4">
    <w:abstractNumId w:val="9"/>
  </w:num>
  <w:num w:numId="5">
    <w:abstractNumId w:val="5"/>
  </w:num>
  <w:num w:numId="6">
    <w:abstractNumId w:val="32"/>
  </w:num>
  <w:num w:numId="7">
    <w:abstractNumId w:val="24"/>
  </w:num>
  <w:num w:numId="8">
    <w:abstractNumId w:val="12"/>
  </w:num>
  <w:num w:numId="9">
    <w:abstractNumId w:val="21"/>
  </w:num>
  <w:num w:numId="10">
    <w:abstractNumId w:val="34"/>
  </w:num>
  <w:num w:numId="11">
    <w:abstractNumId w:val="30"/>
  </w:num>
  <w:num w:numId="12">
    <w:abstractNumId w:val="22"/>
  </w:num>
  <w:num w:numId="13">
    <w:abstractNumId w:val="7"/>
  </w:num>
  <w:num w:numId="14">
    <w:abstractNumId w:val="43"/>
  </w:num>
  <w:num w:numId="15">
    <w:abstractNumId w:val="31"/>
  </w:num>
  <w:num w:numId="16">
    <w:abstractNumId w:val="23"/>
  </w:num>
  <w:num w:numId="17">
    <w:abstractNumId w:val="40"/>
  </w:num>
  <w:num w:numId="18">
    <w:abstractNumId w:val="42"/>
  </w:num>
  <w:num w:numId="19">
    <w:abstractNumId w:val="37"/>
  </w:num>
  <w:num w:numId="20">
    <w:abstractNumId w:val="3"/>
  </w:num>
  <w:num w:numId="21">
    <w:abstractNumId w:val="1"/>
  </w:num>
  <w:num w:numId="22">
    <w:abstractNumId w:val="33"/>
  </w:num>
  <w:num w:numId="23">
    <w:abstractNumId w:val="38"/>
  </w:num>
  <w:num w:numId="24">
    <w:abstractNumId w:val="27"/>
  </w:num>
  <w:num w:numId="25">
    <w:abstractNumId w:val="13"/>
  </w:num>
  <w:num w:numId="26">
    <w:abstractNumId w:val="35"/>
  </w:num>
  <w:num w:numId="27">
    <w:abstractNumId w:val="0"/>
  </w:num>
  <w:num w:numId="28">
    <w:abstractNumId w:val="36"/>
  </w:num>
  <w:num w:numId="29">
    <w:abstractNumId w:val="17"/>
  </w:num>
  <w:num w:numId="30">
    <w:abstractNumId w:val="25"/>
  </w:num>
  <w:num w:numId="31">
    <w:abstractNumId w:val="20"/>
  </w:num>
  <w:num w:numId="32">
    <w:abstractNumId w:val="15"/>
  </w:num>
  <w:num w:numId="33">
    <w:abstractNumId w:val="10"/>
  </w:num>
  <w:num w:numId="34">
    <w:abstractNumId w:val="18"/>
  </w:num>
  <w:num w:numId="35">
    <w:abstractNumId w:val="11"/>
  </w:num>
  <w:num w:numId="36">
    <w:abstractNumId w:val="4"/>
  </w:num>
  <w:num w:numId="37">
    <w:abstractNumId w:val="41"/>
  </w:num>
  <w:num w:numId="38">
    <w:abstractNumId w:val="39"/>
  </w:num>
  <w:num w:numId="39">
    <w:abstractNumId w:val="26"/>
  </w:num>
  <w:num w:numId="40">
    <w:abstractNumId w:val="28"/>
  </w:num>
  <w:num w:numId="41">
    <w:abstractNumId w:val="29"/>
  </w:num>
  <w:num w:numId="42">
    <w:abstractNumId w:val="14"/>
  </w:num>
  <w:num w:numId="43">
    <w:abstractNumId w:val="8"/>
  </w:num>
  <w:num w:numId="44">
    <w:abstractNumId w:val="2"/>
  </w:num>
  <w:num w:numId="45">
    <w:abstractNumId w:val="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ália Kalinák">
    <w15:presenceInfo w15:providerId="Windows Live" w15:userId="9591ffd8c13fd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5C"/>
    <w:rsid w:val="00001467"/>
    <w:rsid w:val="00034CA1"/>
    <w:rsid w:val="000401B5"/>
    <w:rsid w:val="00050A79"/>
    <w:rsid w:val="000C138B"/>
    <w:rsid w:val="000F34D3"/>
    <w:rsid w:val="001508AE"/>
    <w:rsid w:val="00157867"/>
    <w:rsid w:val="00170E62"/>
    <w:rsid w:val="001A4EAA"/>
    <w:rsid w:val="001D3712"/>
    <w:rsid w:val="001D51FE"/>
    <w:rsid w:val="001D658A"/>
    <w:rsid w:val="001D6D93"/>
    <w:rsid w:val="002634BB"/>
    <w:rsid w:val="0029070F"/>
    <w:rsid w:val="002952F1"/>
    <w:rsid w:val="002B5CC2"/>
    <w:rsid w:val="002C24C3"/>
    <w:rsid w:val="002E4A39"/>
    <w:rsid w:val="002F5BF1"/>
    <w:rsid w:val="0032646F"/>
    <w:rsid w:val="00342840"/>
    <w:rsid w:val="00387ABC"/>
    <w:rsid w:val="00391161"/>
    <w:rsid w:val="003967B7"/>
    <w:rsid w:val="003A5AC3"/>
    <w:rsid w:val="003A5ACB"/>
    <w:rsid w:val="003F30D6"/>
    <w:rsid w:val="004E1A60"/>
    <w:rsid w:val="00504D97"/>
    <w:rsid w:val="0055235C"/>
    <w:rsid w:val="0057443E"/>
    <w:rsid w:val="00575E49"/>
    <w:rsid w:val="00576BAF"/>
    <w:rsid w:val="005823F6"/>
    <w:rsid w:val="005924B1"/>
    <w:rsid w:val="005A6F3F"/>
    <w:rsid w:val="005B6C81"/>
    <w:rsid w:val="005D2251"/>
    <w:rsid w:val="005E486A"/>
    <w:rsid w:val="005E780E"/>
    <w:rsid w:val="00611BB1"/>
    <w:rsid w:val="006301E8"/>
    <w:rsid w:val="00646DF9"/>
    <w:rsid w:val="006606D9"/>
    <w:rsid w:val="006735A5"/>
    <w:rsid w:val="00692F5E"/>
    <w:rsid w:val="00692FBA"/>
    <w:rsid w:val="006A2D2E"/>
    <w:rsid w:val="006B1E06"/>
    <w:rsid w:val="006B7994"/>
    <w:rsid w:val="006D1C4C"/>
    <w:rsid w:val="00703406"/>
    <w:rsid w:val="007043A9"/>
    <w:rsid w:val="00731DE8"/>
    <w:rsid w:val="007B56AB"/>
    <w:rsid w:val="007B6A08"/>
    <w:rsid w:val="007C00E5"/>
    <w:rsid w:val="007D25E8"/>
    <w:rsid w:val="007F0FEF"/>
    <w:rsid w:val="007F4765"/>
    <w:rsid w:val="007F5701"/>
    <w:rsid w:val="008671D7"/>
    <w:rsid w:val="00874E54"/>
    <w:rsid w:val="00897E10"/>
    <w:rsid w:val="008C5F91"/>
    <w:rsid w:val="009032BB"/>
    <w:rsid w:val="00903DCD"/>
    <w:rsid w:val="00915E7A"/>
    <w:rsid w:val="00916BF3"/>
    <w:rsid w:val="009205B5"/>
    <w:rsid w:val="009751AF"/>
    <w:rsid w:val="009C14C6"/>
    <w:rsid w:val="009C3842"/>
    <w:rsid w:val="009D327C"/>
    <w:rsid w:val="009E320F"/>
    <w:rsid w:val="009E38A8"/>
    <w:rsid w:val="009F47BD"/>
    <w:rsid w:val="00A13EDA"/>
    <w:rsid w:val="00A6415C"/>
    <w:rsid w:val="00A72ACC"/>
    <w:rsid w:val="00A76767"/>
    <w:rsid w:val="00AA7E4F"/>
    <w:rsid w:val="00AD493D"/>
    <w:rsid w:val="00B22F71"/>
    <w:rsid w:val="00B50022"/>
    <w:rsid w:val="00BD11AF"/>
    <w:rsid w:val="00BD5CF7"/>
    <w:rsid w:val="00BE46F7"/>
    <w:rsid w:val="00C516D5"/>
    <w:rsid w:val="00CA2FE1"/>
    <w:rsid w:val="00CA452F"/>
    <w:rsid w:val="00CC5B45"/>
    <w:rsid w:val="00CE093A"/>
    <w:rsid w:val="00CE6048"/>
    <w:rsid w:val="00D023D6"/>
    <w:rsid w:val="00D403A4"/>
    <w:rsid w:val="00DB0E45"/>
    <w:rsid w:val="00DE28A0"/>
    <w:rsid w:val="00DF26D0"/>
    <w:rsid w:val="00E45CDF"/>
    <w:rsid w:val="00E46A09"/>
    <w:rsid w:val="00E5064A"/>
    <w:rsid w:val="00E57EDC"/>
    <w:rsid w:val="00E8611C"/>
    <w:rsid w:val="00E90059"/>
    <w:rsid w:val="00E93BDE"/>
    <w:rsid w:val="00EA6671"/>
    <w:rsid w:val="00EC41C1"/>
    <w:rsid w:val="00EF1B2F"/>
    <w:rsid w:val="00F03EA2"/>
    <w:rsid w:val="00F26A4C"/>
    <w:rsid w:val="00F81DE6"/>
    <w:rsid w:val="00FA0C66"/>
    <w:rsid w:val="00FC141E"/>
    <w:rsid w:val="00FF2614"/>
    <w:rsid w:val="00FF56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56A5"/>
  <w15:docId w15:val="{E094B278-FB2D-4094-ABB6-69816B6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pPr>
        <w:ind w:left="1701"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2FBA"/>
  </w:style>
  <w:style w:type="paragraph" w:styleId="Nadpis1">
    <w:name w:val="heading 1"/>
    <w:basedOn w:val="Normlny"/>
    <w:next w:val="Normlny"/>
    <w:link w:val="Nadpis1Char"/>
    <w:qFormat/>
    <w:rsid w:val="002E4A39"/>
    <w:pPr>
      <w:keepNext/>
      <w:spacing w:before="120" w:line="288" w:lineRule="atLeast"/>
      <w:jc w:val="center"/>
      <w:outlineLvl w:val="0"/>
    </w:pPr>
    <w:rPr>
      <w:rFonts w:ascii="Times New Roman" w:eastAsia="Times New Roman" w:hAnsi="Times New Roman" w:cs="Times New Roman"/>
      <w:b/>
      <w:bCs/>
      <w:iCs/>
      <w:color w:val="808080" w:themeColor="background1" w:themeShade="80"/>
      <w:sz w:val="36"/>
      <w:szCs w:val="17"/>
      <w:lang w:eastAsia="sk-SK"/>
    </w:rPr>
  </w:style>
  <w:style w:type="paragraph" w:styleId="Nadpis2">
    <w:name w:val="heading 2"/>
    <w:basedOn w:val="Normlny"/>
    <w:next w:val="Normlny"/>
    <w:link w:val="Nadpis2Char"/>
    <w:uiPriority w:val="9"/>
    <w:unhideWhenUsed/>
    <w:qFormat/>
    <w:rsid w:val="00874E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29070F"/>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823F6"/>
    <w:pPr>
      <w:tabs>
        <w:tab w:val="center" w:pos="4536"/>
        <w:tab w:val="right" w:pos="9072"/>
      </w:tabs>
    </w:pPr>
  </w:style>
  <w:style w:type="character" w:customStyle="1" w:styleId="HlavikaChar">
    <w:name w:val="Hlavička Char"/>
    <w:basedOn w:val="Predvolenpsmoodseku"/>
    <w:link w:val="Hlavika"/>
    <w:uiPriority w:val="99"/>
    <w:rsid w:val="005823F6"/>
  </w:style>
  <w:style w:type="paragraph" w:styleId="Pta">
    <w:name w:val="footer"/>
    <w:basedOn w:val="Normlny"/>
    <w:link w:val="PtaChar"/>
    <w:uiPriority w:val="99"/>
    <w:unhideWhenUsed/>
    <w:rsid w:val="005823F6"/>
    <w:pPr>
      <w:tabs>
        <w:tab w:val="center" w:pos="4536"/>
        <w:tab w:val="right" w:pos="9072"/>
      </w:tabs>
    </w:pPr>
  </w:style>
  <w:style w:type="character" w:customStyle="1" w:styleId="PtaChar">
    <w:name w:val="Päta Char"/>
    <w:basedOn w:val="Predvolenpsmoodseku"/>
    <w:link w:val="Pta"/>
    <w:uiPriority w:val="99"/>
    <w:rsid w:val="005823F6"/>
  </w:style>
  <w:style w:type="character" w:styleId="slostrany">
    <w:name w:val="page number"/>
    <w:basedOn w:val="Predvolenpsmoodseku"/>
    <w:uiPriority w:val="99"/>
    <w:semiHidden/>
    <w:unhideWhenUsed/>
    <w:rsid w:val="005823F6"/>
  </w:style>
  <w:style w:type="character" w:customStyle="1" w:styleId="Nadpis1Char">
    <w:name w:val="Nadpis 1 Char"/>
    <w:basedOn w:val="Predvolenpsmoodseku"/>
    <w:link w:val="Nadpis1"/>
    <w:rsid w:val="002E4A39"/>
    <w:rPr>
      <w:rFonts w:ascii="Times New Roman" w:eastAsia="Times New Roman" w:hAnsi="Times New Roman" w:cs="Times New Roman"/>
      <w:b/>
      <w:bCs/>
      <w:iCs/>
      <w:color w:val="808080" w:themeColor="background1" w:themeShade="80"/>
      <w:sz w:val="36"/>
      <w:szCs w:val="17"/>
      <w:lang w:eastAsia="sk-SK"/>
    </w:rPr>
  </w:style>
  <w:style w:type="paragraph" w:styleId="Zkladntext">
    <w:name w:val="Body Text"/>
    <w:basedOn w:val="Normlny"/>
    <w:link w:val="ZkladntextChar"/>
    <w:semiHidden/>
    <w:rsid w:val="00692FBA"/>
    <w:rPr>
      <w:rFonts w:ascii="Arial" w:eastAsia="Times New Roman" w:hAnsi="Arial" w:cs="Arial"/>
      <w:sz w:val="17"/>
      <w:szCs w:val="17"/>
      <w:lang w:eastAsia="sk-SK"/>
    </w:rPr>
  </w:style>
  <w:style w:type="character" w:customStyle="1" w:styleId="ZkladntextChar">
    <w:name w:val="Základný text Char"/>
    <w:basedOn w:val="Predvolenpsmoodseku"/>
    <w:link w:val="Zkladntext"/>
    <w:semiHidden/>
    <w:rsid w:val="00692FBA"/>
    <w:rPr>
      <w:rFonts w:ascii="Arial" w:eastAsia="Times New Roman" w:hAnsi="Arial" w:cs="Arial"/>
      <w:sz w:val="17"/>
      <w:szCs w:val="17"/>
      <w:lang w:eastAsia="sk-SK"/>
    </w:rPr>
  </w:style>
  <w:style w:type="paragraph" w:styleId="Zarkazkladnhotextu">
    <w:name w:val="Body Text Indent"/>
    <w:basedOn w:val="Normlny"/>
    <w:link w:val="ZarkazkladnhotextuChar"/>
    <w:semiHidden/>
    <w:rsid w:val="00692FBA"/>
    <w:pPr>
      <w:ind w:left="720"/>
    </w:pPr>
    <w:rPr>
      <w:rFonts w:ascii="Times New Roman" w:eastAsia="Times New Roman" w:hAnsi="Times New Roman" w:cs="Times New Roman"/>
      <w:lang w:eastAsia="sk-SK"/>
    </w:rPr>
  </w:style>
  <w:style w:type="character" w:customStyle="1" w:styleId="ZarkazkladnhotextuChar">
    <w:name w:val="Zarážka základného textu Char"/>
    <w:basedOn w:val="Predvolenpsmoodseku"/>
    <w:link w:val="Zarkazkladnhotextu"/>
    <w:semiHidden/>
    <w:rsid w:val="00692FBA"/>
    <w:rPr>
      <w:rFonts w:ascii="Times New Roman" w:eastAsia="Times New Roman" w:hAnsi="Times New Roman" w:cs="Times New Roman"/>
      <w:lang w:eastAsia="sk-SK"/>
    </w:rPr>
  </w:style>
  <w:style w:type="character" w:styleId="Vrazn">
    <w:name w:val="Strong"/>
    <w:uiPriority w:val="22"/>
    <w:qFormat/>
    <w:rsid w:val="00692FBA"/>
    <w:rPr>
      <w:b/>
      <w:bCs/>
    </w:rPr>
  </w:style>
  <w:style w:type="paragraph" w:styleId="Zkladntext2">
    <w:name w:val="Body Text 2"/>
    <w:basedOn w:val="Normlny"/>
    <w:link w:val="Zkladntext2Char"/>
    <w:semiHidden/>
    <w:rsid w:val="00692FBA"/>
    <w:pPr>
      <w:widowControl w:val="0"/>
    </w:pPr>
    <w:rPr>
      <w:rFonts w:ascii="Times New Roman" w:eastAsia="Times New Roman" w:hAnsi="Times New Roman" w:cs="Times New Roman"/>
      <w:lang w:eastAsia="sk-SK"/>
    </w:rPr>
  </w:style>
  <w:style w:type="character" w:customStyle="1" w:styleId="Zkladntext2Char">
    <w:name w:val="Základný text 2 Char"/>
    <w:basedOn w:val="Predvolenpsmoodseku"/>
    <w:link w:val="Zkladntext2"/>
    <w:semiHidden/>
    <w:rsid w:val="00692FBA"/>
    <w:rPr>
      <w:rFonts w:ascii="Times New Roman" w:eastAsia="Times New Roman" w:hAnsi="Times New Roman" w:cs="Times New Roman"/>
      <w:lang w:eastAsia="sk-SK"/>
    </w:rPr>
  </w:style>
  <w:style w:type="character" w:styleId="Hypertextovprepojenie">
    <w:name w:val="Hyperlink"/>
    <w:uiPriority w:val="99"/>
    <w:unhideWhenUsed/>
    <w:rsid w:val="00692FBA"/>
    <w:rPr>
      <w:color w:val="0000FF"/>
      <w:u w:val="single"/>
    </w:rPr>
  </w:style>
  <w:style w:type="character" w:customStyle="1" w:styleId="st">
    <w:name w:val="st"/>
    <w:basedOn w:val="Predvolenpsmoodseku"/>
    <w:rsid w:val="00692FBA"/>
  </w:style>
  <w:style w:type="paragraph" w:customStyle="1" w:styleId="Default">
    <w:name w:val="Default"/>
    <w:rsid w:val="00692FBA"/>
    <w:pPr>
      <w:autoSpaceDE w:val="0"/>
      <w:autoSpaceDN w:val="0"/>
      <w:adjustRightInd w:val="0"/>
    </w:pPr>
    <w:rPr>
      <w:rFonts w:ascii="Times New Roman" w:eastAsia="Times New Roman" w:hAnsi="Times New Roman" w:cs="Times New Roman"/>
      <w:color w:val="000000"/>
      <w:lang w:val="cs-CZ"/>
    </w:rPr>
  </w:style>
  <w:style w:type="paragraph" w:styleId="Obyajntext">
    <w:name w:val="Plain Text"/>
    <w:basedOn w:val="Normlny"/>
    <w:link w:val="ObyajntextChar"/>
    <w:rsid w:val="00692FBA"/>
    <w:pPr>
      <w:widowControl w:val="0"/>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rsid w:val="00692FBA"/>
    <w:rPr>
      <w:rFonts w:ascii="Courier New" w:eastAsia="Times New Roman" w:hAnsi="Courier New" w:cs="Times New Roman"/>
      <w:sz w:val="20"/>
      <w:szCs w:val="20"/>
      <w:lang w:eastAsia="sk-SK"/>
    </w:rPr>
  </w:style>
  <w:style w:type="character" w:customStyle="1" w:styleId="TextkomentraChar">
    <w:name w:val="Text komentára Char"/>
    <w:basedOn w:val="Predvolenpsmoodseku"/>
    <w:link w:val="Textkomentra"/>
    <w:uiPriority w:val="99"/>
    <w:rsid w:val="00692FB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692FBA"/>
    <w:rPr>
      <w:rFonts w:ascii="Times New Roman" w:eastAsia="Times New Roman" w:hAnsi="Times New Roman" w:cs="Times New Roman"/>
      <w:sz w:val="20"/>
      <w:szCs w:val="20"/>
      <w:lang w:eastAsia="sk-SK"/>
    </w:rPr>
  </w:style>
  <w:style w:type="character" w:customStyle="1" w:styleId="TextkomentraChar1">
    <w:name w:val="Text komentára Char1"/>
    <w:basedOn w:val="Predvolenpsmoodseku"/>
    <w:uiPriority w:val="99"/>
    <w:semiHidden/>
    <w:rsid w:val="00692FBA"/>
    <w:rPr>
      <w:sz w:val="20"/>
      <w:szCs w:val="20"/>
    </w:rPr>
  </w:style>
  <w:style w:type="paragraph" w:styleId="Odsekzoznamu">
    <w:name w:val="List Paragraph"/>
    <w:basedOn w:val="Normlny"/>
    <w:uiPriority w:val="34"/>
    <w:qFormat/>
    <w:rsid w:val="00692FBA"/>
    <w:pPr>
      <w:ind w:left="720"/>
      <w:contextualSpacing/>
    </w:pPr>
    <w:rPr>
      <w:rFonts w:ascii="Times New Roman" w:eastAsia="Times New Roman" w:hAnsi="Times New Roman" w:cs="Times New Roman"/>
      <w:lang w:eastAsia="sk-SK"/>
    </w:rPr>
  </w:style>
  <w:style w:type="character" w:styleId="Odkaznakomentr">
    <w:name w:val="annotation reference"/>
    <w:basedOn w:val="Predvolenpsmoodseku"/>
    <w:uiPriority w:val="99"/>
    <w:unhideWhenUsed/>
    <w:rsid w:val="00692FBA"/>
    <w:rPr>
      <w:sz w:val="16"/>
      <w:szCs w:val="16"/>
    </w:rPr>
  </w:style>
  <w:style w:type="paragraph" w:styleId="Textbubliny">
    <w:name w:val="Balloon Text"/>
    <w:basedOn w:val="Normlny"/>
    <w:link w:val="TextbublinyChar"/>
    <w:uiPriority w:val="99"/>
    <w:semiHidden/>
    <w:unhideWhenUsed/>
    <w:rsid w:val="00692FBA"/>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692FBA"/>
    <w:rPr>
      <w:rFonts w:ascii="Times New Roman" w:hAnsi="Times New Roman" w:cs="Times New Roman"/>
      <w:sz w:val="18"/>
      <w:szCs w:val="18"/>
    </w:rPr>
  </w:style>
  <w:style w:type="paragraph" w:styleId="Predmetkomentra">
    <w:name w:val="annotation subject"/>
    <w:basedOn w:val="Textkomentra"/>
    <w:next w:val="Textkomentra"/>
    <w:link w:val="PredmetkomentraChar"/>
    <w:uiPriority w:val="99"/>
    <w:semiHidden/>
    <w:unhideWhenUsed/>
    <w:rsid w:val="00170E62"/>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170E62"/>
    <w:rPr>
      <w:rFonts w:ascii="Times New Roman" w:eastAsia="Times New Roman" w:hAnsi="Times New Roman" w:cs="Times New Roman"/>
      <w:b/>
      <w:bCs/>
      <w:sz w:val="20"/>
      <w:szCs w:val="20"/>
      <w:lang w:eastAsia="sk-SK"/>
    </w:rPr>
  </w:style>
  <w:style w:type="character" w:customStyle="1" w:styleId="Nevyrieenzmienka1">
    <w:name w:val="Nevyriešená zmienka1"/>
    <w:basedOn w:val="Predvolenpsmoodseku"/>
    <w:uiPriority w:val="99"/>
    <w:semiHidden/>
    <w:unhideWhenUsed/>
    <w:rsid w:val="00CE6048"/>
    <w:rPr>
      <w:color w:val="605E5C"/>
      <w:shd w:val="clear" w:color="auto" w:fill="E1DFDD"/>
    </w:rPr>
  </w:style>
  <w:style w:type="paragraph" w:styleId="Hlavikaobsahu">
    <w:name w:val="TOC Heading"/>
    <w:basedOn w:val="Nadpis1"/>
    <w:next w:val="Normlny"/>
    <w:uiPriority w:val="39"/>
    <w:unhideWhenUsed/>
    <w:qFormat/>
    <w:rsid w:val="009205B5"/>
    <w:pPr>
      <w:keepLines/>
      <w:spacing w:before="480" w:line="276" w:lineRule="auto"/>
      <w:jc w:val="left"/>
      <w:outlineLvl w:val="9"/>
    </w:pPr>
    <w:rPr>
      <w:rFonts w:asciiTheme="majorHAnsi" w:eastAsiaTheme="majorEastAsia" w:hAnsiTheme="majorHAnsi" w:cstheme="majorBidi"/>
      <w:iCs w:val="0"/>
      <w:color w:val="2F5496" w:themeColor="accent1" w:themeShade="BF"/>
      <w:sz w:val="28"/>
      <w:szCs w:val="28"/>
    </w:rPr>
  </w:style>
  <w:style w:type="paragraph" w:styleId="Obsah1">
    <w:name w:val="toc 1"/>
    <w:basedOn w:val="Normlny"/>
    <w:next w:val="Normlny"/>
    <w:autoRedefine/>
    <w:uiPriority w:val="39"/>
    <w:unhideWhenUsed/>
    <w:rsid w:val="00A13EDA"/>
    <w:pPr>
      <w:tabs>
        <w:tab w:val="right" w:leader="dot" w:pos="9056"/>
      </w:tabs>
      <w:spacing w:before="120" w:after="120"/>
      <w:ind w:left="0"/>
      <w:jc w:val="left"/>
    </w:pPr>
    <w:rPr>
      <w:b/>
      <w:bCs/>
      <w:caps/>
      <w:sz w:val="20"/>
      <w:szCs w:val="20"/>
    </w:rPr>
  </w:style>
  <w:style w:type="paragraph" w:styleId="Obsah2">
    <w:name w:val="toc 2"/>
    <w:basedOn w:val="Normlny"/>
    <w:next w:val="Normlny"/>
    <w:autoRedefine/>
    <w:uiPriority w:val="39"/>
    <w:unhideWhenUsed/>
    <w:rsid w:val="009205B5"/>
    <w:pPr>
      <w:ind w:left="240"/>
      <w:jc w:val="left"/>
    </w:pPr>
    <w:rPr>
      <w:smallCaps/>
      <w:sz w:val="20"/>
      <w:szCs w:val="20"/>
    </w:rPr>
  </w:style>
  <w:style w:type="paragraph" w:styleId="Obsah3">
    <w:name w:val="toc 3"/>
    <w:basedOn w:val="Normlny"/>
    <w:next w:val="Normlny"/>
    <w:autoRedefine/>
    <w:uiPriority w:val="39"/>
    <w:unhideWhenUsed/>
    <w:rsid w:val="009205B5"/>
    <w:pPr>
      <w:ind w:left="480"/>
      <w:jc w:val="left"/>
    </w:pPr>
    <w:rPr>
      <w:i/>
      <w:iCs/>
      <w:sz w:val="20"/>
      <w:szCs w:val="20"/>
    </w:rPr>
  </w:style>
  <w:style w:type="paragraph" w:styleId="Obsah4">
    <w:name w:val="toc 4"/>
    <w:basedOn w:val="Normlny"/>
    <w:next w:val="Normlny"/>
    <w:autoRedefine/>
    <w:uiPriority w:val="39"/>
    <w:semiHidden/>
    <w:unhideWhenUsed/>
    <w:rsid w:val="009205B5"/>
    <w:pPr>
      <w:ind w:left="720"/>
      <w:jc w:val="left"/>
    </w:pPr>
    <w:rPr>
      <w:sz w:val="18"/>
      <w:szCs w:val="18"/>
    </w:rPr>
  </w:style>
  <w:style w:type="paragraph" w:styleId="Obsah5">
    <w:name w:val="toc 5"/>
    <w:basedOn w:val="Normlny"/>
    <w:next w:val="Normlny"/>
    <w:autoRedefine/>
    <w:uiPriority w:val="39"/>
    <w:semiHidden/>
    <w:unhideWhenUsed/>
    <w:rsid w:val="009205B5"/>
    <w:pPr>
      <w:ind w:left="960"/>
      <w:jc w:val="left"/>
    </w:pPr>
    <w:rPr>
      <w:sz w:val="18"/>
      <w:szCs w:val="18"/>
    </w:rPr>
  </w:style>
  <w:style w:type="paragraph" w:styleId="Obsah6">
    <w:name w:val="toc 6"/>
    <w:basedOn w:val="Normlny"/>
    <w:next w:val="Normlny"/>
    <w:autoRedefine/>
    <w:uiPriority w:val="39"/>
    <w:semiHidden/>
    <w:unhideWhenUsed/>
    <w:rsid w:val="009205B5"/>
    <w:pPr>
      <w:ind w:left="1200"/>
      <w:jc w:val="left"/>
    </w:pPr>
    <w:rPr>
      <w:sz w:val="18"/>
      <w:szCs w:val="18"/>
    </w:rPr>
  </w:style>
  <w:style w:type="paragraph" w:styleId="Obsah7">
    <w:name w:val="toc 7"/>
    <w:basedOn w:val="Normlny"/>
    <w:next w:val="Normlny"/>
    <w:autoRedefine/>
    <w:uiPriority w:val="39"/>
    <w:semiHidden/>
    <w:unhideWhenUsed/>
    <w:rsid w:val="009205B5"/>
    <w:pPr>
      <w:ind w:left="1440"/>
      <w:jc w:val="left"/>
    </w:pPr>
    <w:rPr>
      <w:sz w:val="18"/>
      <w:szCs w:val="18"/>
    </w:rPr>
  </w:style>
  <w:style w:type="paragraph" w:styleId="Obsah8">
    <w:name w:val="toc 8"/>
    <w:basedOn w:val="Normlny"/>
    <w:next w:val="Normlny"/>
    <w:autoRedefine/>
    <w:uiPriority w:val="39"/>
    <w:semiHidden/>
    <w:unhideWhenUsed/>
    <w:rsid w:val="009205B5"/>
    <w:pPr>
      <w:ind w:left="1680"/>
      <w:jc w:val="left"/>
    </w:pPr>
    <w:rPr>
      <w:sz w:val="18"/>
      <w:szCs w:val="18"/>
    </w:rPr>
  </w:style>
  <w:style w:type="paragraph" w:styleId="Obsah9">
    <w:name w:val="toc 9"/>
    <w:basedOn w:val="Normlny"/>
    <w:next w:val="Normlny"/>
    <w:autoRedefine/>
    <w:uiPriority w:val="39"/>
    <w:semiHidden/>
    <w:unhideWhenUsed/>
    <w:rsid w:val="009205B5"/>
    <w:pPr>
      <w:ind w:left="1920"/>
      <w:jc w:val="left"/>
    </w:pPr>
    <w:rPr>
      <w:sz w:val="18"/>
      <w:szCs w:val="18"/>
    </w:rPr>
  </w:style>
  <w:style w:type="table" w:styleId="Mriekatabuky">
    <w:name w:val="Table Grid"/>
    <w:basedOn w:val="Normlnatabuka"/>
    <w:uiPriority w:val="39"/>
    <w:rsid w:val="004E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874E54"/>
    <w:rPr>
      <w:rFonts w:asciiTheme="majorHAnsi" w:eastAsiaTheme="majorEastAsia" w:hAnsiTheme="majorHAnsi" w:cstheme="majorBidi"/>
      <w:color w:val="2F5496" w:themeColor="accent1" w:themeShade="BF"/>
      <w:sz w:val="26"/>
      <w:szCs w:val="26"/>
    </w:rPr>
  </w:style>
  <w:style w:type="paragraph" w:customStyle="1" w:styleId="Vchodzie">
    <w:name w:val="Východzie"/>
    <w:rsid w:val="00874E54"/>
    <w:pPr>
      <w:suppressAutoHyphens/>
      <w:spacing w:after="200" w:line="276" w:lineRule="auto"/>
      <w:ind w:left="794" w:hanging="227"/>
    </w:pPr>
    <w:rPr>
      <w:rFonts w:ascii="Calibri" w:eastAsia="Times New Roman" w:hAnsi="Calibri" w:cs="Calibri"/>
      <w:sz w:val="22"/>
      <w:szCs w:val="22"/>
      <w:lang w:eastAsia="sk-SK"/>
    </w:rPr>
  </w:style>
  <w:style w:type="character" w:customStyle="1" w:styleId="Nadpis3Char">
    <w:name w:val="Nadpis 3 Char"/>
    <w:basedOn w:val="Predvolenpsmoodseku"/>
    <w:link w:val="Nadpis3"/>
    <w:uiPriority w:val="9"/>
    <w:semiHidden/>
    <w:rsid w:val="0029070F"/>
    <w:rPr>
      <w:rFonts w:asciiTheme="majorHAnsi" w:eastAsiaTheme="majorEastAsia" w:hAnsiTheme="majorHAnsi" w:cstheme="majorBidi"/>
      <w:color w:val="1F3763" w:themeColor="accent1" w:themeShade="7F"/>
    </w:rPr>
  </w:style>
  <w:style w:type="character" w:customStyle="1" w:styleId="ra">
    <w:name w:val="ra"/>
    <w:basedOn w:val="Predvolenpsmoodseku"/>
    <w:rsid w:val="00EF1B2F"/>
  </w:style>
  <w:style w:type="paragraph" w:styleId="Normlnywebov">
    <w:name w:val="Normal (Web)"/>
    <w:basedOn w:val="Normlny"/>
    <w:uiPriority w:val="99"/>
    <w:rsid w:val="008C5F91"/>
    <w:pPr>
      <w:spacing w:line="360" w:lineRule="auto"/>
      <w:ind w:left="0" w:firstLine="0"/>
    </w:pPr>
    <w:rPr>
      <w:rFonts w:ascii="Verdana" w:eastAsia="Times New Roman" w:hAnsi="Verdana" w:cs="Times New Roman"/>
      <w:lang w:eastAsia="cs-CZ"/>
    </w:rPr>
  </w:style>
  <w:style w:type="character" w:styleId="Nevyrieenzmienka">
    <w:name w:val="Unresolved Mention"/>
    <w:basedOn w:val="Predvolenpsmoodseku"/>
    <w:uiPriority w:val="99"/>
    <w:semiHidden/>
    <w:unhideWhenUsed/>
    <w:rsid w:val="00B5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62384">
      <w:bodyDiv w:val="1"/>
      <w:marLeft w:val="0"/>
      <w:marRight w:val="0"/>
      <w:marTop w:val="0"/>
      <w:marBottom w:val="0"/>
      <w:divBdr>
        <w:top w:val="none" w:sz="0" w:space="0" w:color="auto"/>
        <w:left w:val="none" w:sz="0" w:space="0" w:color="auto"/>
        <w:bottom w:val="none" w:sz="0" w:space="0" w:color="auto"/>
        <w:right w:val="none" w:sz="0" w:space="0" w:color="auto"/>
      </w:divBdr>
    </w:div>
    <w:div w:id="21054211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861">
          <w:marLeft w:val="0"/>
          <w:marRight w:val="0"/>
          <w:marTop w:val="0"/>
          <w:marBottom w:val="0"/>
          <w:divBdr>
            <w:top w:val="none" w:sz="0" w:space="0" w:color="auto"/>
            <w:left w:val="none" w:sz="0" w:space="0" w:color="auto"/>
            <w:bottom w:val="none" w:sz="0" w:space="0" w:color="auto"/>
            <w:right w:val="none" w:sz="0" w:space="0" w:color="auto"/>
          </w:divBdr>
          <w:divsChild>
            <w:div w:id="1470440910">
              <w:marLeft w:val="0"/>
              <w:marRight w:val="0"/>
              <w:marTop w:val="0"/>
              <w:marBottom w:val="0"/>
              <w:divBdr>
                <w:top w:val="none" w:sz="0" w:space="0" w:color="auto"/>
                <w:left w:val="none" w:sz="0" w:space="0" w:color="auto"/>
                <w:bottom w:val="none" w:sz="0" w:space="0" w:color="auto"/>
                <w:right w:val="none" w:sz="0" w:space="0" w:color="auto"/>
              </w:divBdr>
              <w:divsChild>
                <w:div w:id="16486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63B5-0720-4209-8D82-B33C8A32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9459</Words>
  <Characters>53918</Characters>
  <Application>Microsoft Office Word</Application>
  <DocSecurity>0</DocSecurity>
  <Lines>449</Lines>
  <Paragraphs>126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admin</cp:lastModifiedBy>
  <cp:revision>5</cp:revision>
  <dcterms:created xsi:type="dcterms:W3CDTF">2018-10-25T06:42:00Z</dcterms:created>
  <dcterms:modified xsi:type="dcterms:W3CDTF">2019-02-03T17:56:00Z</dcterms:modified>
</cp:coreProperties>
</file>